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66" w:rsidRDefault="00223566" w:rsidP="008074E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Залина\Desktop\Скан\6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6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66" w:rsidRDefault="00223566" w:rsidP="008074E2">
      <w:pPr>
        <w:spacing w:after="200" w:line="276" w:lineRule="auto"/>
        <w:jc w:val="center"/>
        <w:rPr>
          <w:b/>
          <w:sz w:val="28"/>
          <w:szCs w:val="28"/>
        </w:rPr>
      </w:pPr>
    </w:p>
    <w:p w:rsidR="008074E2" w:rsidRPr="008074E2" w:rsidRDefault="008074E2" w:rsidP="008074E2">
      <w:pPr>
        <w:spacing w:after="200" w:line="276" w:lineRule="auto"/>
        <w:jc w:val="center"/>
        <w:rPr>
          <w:b/>
          <w:sz w:val="28"/>
          <w:szCs w:val="28"/>
          <w:lang w:val="en-US"/>
        </w:rPr>
      </w:pPr>
      <w:r w:rsidRPr="008074E2">
        <w:rPr>
          <w:b/>
          <w:sz w:val="28"/>
          <w:szCs w:val="28"/>
        </w:rPr>
        <w:lastRenderedPageBreak/>
        <w:t>МБОУ СОШ с. Балта</w:t>
      </w:r>
    </w:p>
    <w:p w:rsidR="008074E2" w:rsidRPr="008074E2" w:rsidRDefault="008074E2" w:rsidP="008074E2">
      <w:pPr>
        <w:spacing w:after="200" w:line="276" w:lineRule="auto"/>
        <w:jc w:val="center"/>
        <w:rPr>
          <w:lang w:val="en-US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8074E2" w:rsidRPr="008074E2" w:rsidTr="008074E2">
        <w:tc>
          <w:tcPr>
            <w:tcW w:w="5070" w:type="dxa"/>
            <w:vMerge w:val="restart"/>
          </w:tcPr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 xml:space="preserve">СОГЛАСОВАНО 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Протокол _____________________________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______________________________________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Педагогического совета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от _____________  № _______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</w:p>
          <w:p w:rsidR="008074E2" w:rsidRPr="008074E2" w:rsidRDefault="008074E2" w:rsidP="008074E2">
            <w:pPr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 xml:space="preserve">УТВЕРЖДАЮ 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Директор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__________  /</w:t>
            </w:r>
            <w:proofErr w:type="spellStart"/>
            <w:r w:rsidRPr="008074E2">
              <w:rPr>
                <w:rFonts w:eastAsia="Calibri"/>
              </w:rPr>
              <w:t>Бучукури</w:t>
            </w:r>
            <w:proofErr w:type="spellEnd"/>
            <w:r w:rsidRPr="008074E2">
              <w:rPr>
                <w:rFonts w:eastAsia="Calibri"/>
              </w:rPr>
              <w:t xml:space="preserve"> И.О./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 xml:space="preserve">__________________  </w:t>
            </w:r>
          </w:p>
          <w:p w:rsidR="008074E2" w:rsidRPr="008074E2" w:rsidRDefault="008074E2" w:rsidP="008074E2">
            <w:pPr>
              <w:rPr>
                <w:rFonts w:eastAsia="Calibri"/>
                <w:lang w:eastAsia="en-US"/>
              </w:rPr>
            </w:pPr>
          </w:p>
        </w:tc>
      </w:tr>
      <w:tr w:rsidR="008074E2" w:rsidRPr="008074E2" w:rsidTr="008074E2">
        <w:tc>
          <w:tcPr>
            <w:tcW w:w="0" w:type="auto"/>
            <w:vMerge/>
            <w:vAlign w:val="center"/>
            <w:hideMark/>
          </w:tcPr>
          <w:p w:rsidR="008074E2" w:rsidRPr="008074E2" w:rsidRDefault="008074E2" w:rsidP="008074E2">
            <w:pPr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074E2" w:rsidRPr="008074E2" w:rsidRDefault="008074E2" w:rsidP="008074E2">
            <w:pPr>
              <w:rPr>
                <w:rFonts w:eastAsia="Calibri"/>
              </w:rPr>
            </w:pP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УТВЕРЖДЕНО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приказом ____________________________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_____________________________________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 xml:space="preserve">МБОУ СОШ </w:t>
            </w:r>
            <w:proofErr w:type="gramStart"/>
            <w:r w:rsidRPr="008074E2">
              <w:rPr>
                <w:rFonts w:eastAsia="Calibri"/>
              </w:rPr>
              <w:t>с</w:t>
            </w:r>
            <w:proofErr w:type="gramEnd"/>
            <w:r w:rsidRPr="008074E2">
              <w:rPr>
                <w:rFonts w:eastAsia="Calibri"/>
              </w:rPr>
              <w:t>. Балта</w:t>
            </w:r>
          </w:p>
          <w:p w:rsidR="008074E2" w:rsidRPr="008074E2" w:rsidRDefault="008074E2" w:rsidP="008074E2">
            <w:pPr>
              <w:rPr>
                <w:rFonts w:eastAsia="Calibri"/>
              </w:rPr>
            </w:pPr>
            <w:r w:rsidRPr="008074E2">
              <w:rPr>
                <w:rFonts w:eastAsia="Calibri"/>
              </w:rPr>
              <w:t>от _____________  № _______</w:t>
            </w:r>
          </w:p>
          <w:p w:rsidR="008074E2" w:rsidRPr="008074E2" w:rsidRDefault="008074E2" w:rsidP="008074E2">
            <w:pPr>
              <w:rPr>
                <w:rFonts w:eastAsia="Calibri"/>
                <w:lang w:eastAsia="en-US"/>
              </w:rPr>
            </w:pPr>
          </w:p>
        </w:tc>
      </w:tr>
    </w:tbl>
    <w:p w:rsidR="0045448F" w:rsidRPr="00EF2972" w:rsidRDefault="0045448F" w:rsidP="0045448F">
      <w:pPr>
        <w:spacing w:line="360" w:lineRule="auto"/>
        <w:jc w:val="both"/>
        <w:rPr>
          <w:b/>
          <w:lang w:val="en-US"/>
        </w:rPr>
      </w:pPr>
    </w:p>
    <w:p w:rsidR="0045448F" w:rsidRPr="00EF2972" w:rsidRDefault="0045448F" w:rsidP="0045448F">
      <w:pPr>
        <w:spacing w:line="360" w:lineRule="auto"/>
        <w:jc w:val="both"/>
        <w:rPr>
          <w:b/>
          <w:lang w:val="en-US"/>
        </w:rPr>
      </w:pPr>
    </w:p>
    <w:p w:rsidR="0045448F" w:rsidRPr="00EF2972" w:rsidRDefault="0045448F" w:rsidP="0045448F">
      <w:pPr>
        <w:spacing w:line="360" w:lineRule="auto"/>
        <w:jc w:val="both"/>
        <w:rPr>
          <w:b/>
          <w:lang w:val="en-US"/>
        </w:rPr>
      </w:pPr>
    </w:p>
    <w:p w:rsidR="0045448F" w:rsidRPr="00EF2972" w:rsidRDefault="0045448F" w:rsidP="0045448F">
      <w:pPr>
        <w:spacing w:line="360" w:lineRule="auto"/>
        <w:jc w:val="both"/>
        <w:rPr>
          <w:b/>
          <w:lang w:val="en-US"/>
        </w:rPr>
      </w:pPr>
    </w:p>
    <w:p w:rsidR="006553BD" w:rsidRDefault="006553BD" w:rsidP="006553BD">
      <w:pPr>
        <w:spacing w:line="360" w:lineRule="auto"/>
        <w:ind w:firstLine="709"/>
        <w:jc w:val="center"/>
        <w:outlineLvl w:val="0"/>
        <w:rPr>
          <w:b/>
        </w:rPr>
      </w:pPr>
      <w:r w:rsidRPr="006553BD">
        <w:rPr>
          <w:b/>
        </w:rPr>
        <w:t>Положение о наставничестве</w:t>
      </w:r>
    </w:p>
    <w:p w:rsidR="006553BD" w:rsidRPr="006553BD" w:rsidRDefault="006553BD" w:rsidP="006553BD">
      <w:pPr>
        <w:spacing w:line="360" w:lineRule="auto"/>
        <w:ind w:firstLine="709"/>
        <w:jc w:val="center"/>
        <w:rPr>
          <w:b/>
        </w:rPr>
      </w:pP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1. Общие положения</w:t>
      </w:r>
    </w:p>
    <w:p w:rsidR="006553BD" w:rsidRPr="006553BD" w:rsidRDefault="006553BD" w:rsidP="006553BD">
      <w:pPr>
        <w:spacing w:line="360" w:lineRule="auto"/>
        <w:jc w:val="both"/>
      </w:pPr>
      <w:r>
        <w:t>1.1. Н</w:t>
      </w:r>
      <w:r w:rsidRPr="006553BD">
        <w:t>аставничество</w:t>
      </w:r>
      <w:r>
        <w:t xml:space="preserve"> в </w:t>
      </w:r>
      <w:r w:rsidR="008074E2">
        <w:t xml:space="preserve">МБОУ СОШ </w:t>
      </w:r>
      <w:proofErr w:type="gramStart"/>
      <w:r w:rsidR="008074E2">
        <w:t>с</w:t>
      </w:r>
      <w:proofErr w:type="gramEnd"/>
      <w:r w:rsidR="008074E2">
        <w:t xml:space="preserve">. </w:t>
      </w:r>
      <w:proofErr w:type="gramStart"/>
      <w:r w:rsidR="008074E2">
        <w:t>Балта</w:t>
      </w:r>
      <w:bookmarkStart w:id="0" w:name="_GoBack"/>
      <w:bookmarkEnd w:id="0"/>
      <w:proofErr w:type="gramEnd"/>
      <w:r>
        <w:t xml:space="preserve"> (далее – </w:t>
      </w:r>
      <w:r w:rsidR="00D97B76">
        <w:t>ОО</w:t>
      </w:r>
      <w:r>
        <w:t>)</w:t>
      </w:r>
      <w:r w:rsidRPr="006553BD">
        <w:t xml:space="preserve"> – разновидность индивидуальной работы с молодыми учителями, не имеющими трудового стажа педагогической деятельности в </w:t>
      </w:r>
      <w:r w:rsidR="00D97B76">
        <w:t>ОО</w:t>
      </w:r>
      <w:r w:rsidRPr="006553BD">
        <w:t xml:space="preserve"> или имеющими трудовой стаж не более 3-х лет. 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1.2. </w:t>
      </w:r>
      <w:r>
        <w:t>Н</w:t>
      </w:r>
      <w:r w:rsidRPr="006553BD">
        <w:t>аставничество</w:t>
      </w:r>
      <w:r>
        <w:t xml:space="preserve"> в </w:t>
      </w:r>
      <w:r w:rsidR="00D97B76">
        <w:t>ОО</w:t>
      </w:r>
      <w:r w:rsidRPr="006553BD">
        <w:t xml:space="preserve">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 имеющихся знаний в области предметной специализации и методики преподавания.</w:t>
      </w: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2. Цели и задачи наставничества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2.1. Цель наставничества</w:t>
      </w:r>
      <w:r>
        <w:t xml:space="preserve"> в </w:t>
      </w:r>
      <w:r w:rsidR="00D97B76">
        <w:t>ОО</w:t>
      </w:r>
      <w:r w:rsidRPr="006553BD">
        <w:t xml:space="preserve"> – оказание помощи молодым учителям в их профессиональном становлении; формирование в </w:t>
      </w:r>
      <w:r w:rsidR="00D97B76">
        <w:t>ОО</w:t>
      </w:r>
      <w:r w:rsidRPr="006553BD">
        <w:t xml:space="preserve"> кадрового ядра.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2.2. Задачи наставничества</w:t>
      </w:r>
      <w:r>
        <w:t xml:space="preserve"> в </w:t>
      </w:r>
      <w:r w:rsidR="00D97B76">
        <w:t>ОО</w:t>
      </w:r>
      <w:r w:rsidRPr="006553BD">
        <w:t>: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 xml:space="preserve">привить молодым специалистам интерес к педагогической деятельности и закрепить их в </w:t>
      </w:r>
      <w:r w:rsidR="00D97B76">
        <w:t>ОО</w:t>
      </w:r>
      <w:r w:rsidRPr="006553BD">
        <w:t>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lastRenderedPageBreak/>
        <w:t>•</w:t>
      </w:r>
      <w:r w:rsidRPr="006553BD">
        <w:tab/>
        <w:t xml:space="preserve">способствовать успешной адаптации молодых учителей к корпоративной культуре, правилам поведения в </w:t>
      </w:r>
      <w:r w:rsidR="00D97B76">
        <w:t>ОО</w:t>
      </w:r>
      <w:r w:rsidRPr="006553BD">
        <w:t>.</w:t>
      </w: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3. Организационные основы наставничества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3.1. </w:t>
      </w:r>
      <w:r>
        <w:t>Н</w:t>
      </w:r>
      <w:r w:rsidRPr="006553BD">
        <w:t>аставничество</w:t>
      </w:r>
      <w:r>
        <w:t xml:space="preserve"> в </w:t>
      </w:r>
      <w:r w:rsidR="00D97B76">
        <w:t>ОО</w:t>
      </w:r>
      <w:r w:rsidRPr="006553BD">
        <w:t xml:space="preserve"> организуется на основании приказа директора </w:t>
      </w:r>
      <w:r w:rsidR="00D97B76">
        <w:t>ОО</w:t>
      </w:r>
      <w:r w:rsidRPr="006553BD">
        <w:t>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3.2. Руководство деятельностью наставников осуществляет методист </w:t>
      </w:r>
      <w:r w:rsidR="00D97B76">
        <w:t>ОО</w:t>
      </w:r>
      <w:r w:rsidRPr="006553BD">
        <w:t xml:space="preserve"> и руководители методических объединений, в которых организуется наставничество.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3.3. Руководитель методического объединения выбирает наставника из наиболее подготовленных учителей по следующим критериям: 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высокий уровень профессиональной подготовки;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развитые коммуникативные навыки и гибкость в общении;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опыт воспитательной и методической работы;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стабильные результаты в работе;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богатый жизненный опыт;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способность и готовность делиться профессиональным опытом;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стаж педагогической деятельности не менее 5 лет.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3.4. Наставник может иметь одновременно не более двух подшефных педагогов.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3.5. Кандидатуры наставников рассматриваются на заседаниях методического объединения, согласовываются с зам</w:t>
      </w:r>
      <w:r w:rsidR="002473E7">
        <w:t>естителем</w:t>
      </w:r>
      <w:r w:rsidRPr="006553BD">
        <w:t xml:space="preserve"> директора по </w:t>
      </w:r>
      <w:r>
        <w:t>научно-методической работе</w:t>
      </w:r>
      <w:r w:rsidRPr="006553BD">
        <w:t xml:space="preserve"> и утверждаются на методическом совете </w:t>
      </w:r>
      <w:r w:rsidR="00D97B76">
        <w:t>ОО</w:t>
      </w:r>
      <w:r w:rsidRPr="006553BD">
        <w:t>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3.6. Назначение производится при обоюдном согласии наставника и молодого специалиста, за которым он будет закреплен, по рекомендации методического совета, приказом директора </w:t>
      </w:r>
      <w:r w:rsidR="00D97B76">
        <w:t>ОО</w:t>
      </w:r>
      <w:r w:rsidRPr="006553BD">
        <w:t xml:space="preserve">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3.7. Наставничество устанавливается для следующих категорий сотрудников </w:t>
      </w:r>
      <w:r w:rsidR="00D97B76">
        <w:t>ОО</w:t>
      </w:r>
      <w:r w:rsidRPr="006553BD">
        <w:t>: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 xml:space="preserve">учителями, не имеющими трудового стажа педагогической деятельности в </w:t>
      </w:r>
      <w:r w:rsidR="00D97B76">
        <w:t>ОО</w:t>
      </w:r>
      <w:r w:rsidRPr="006553BD">
        <w:t>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специалистами, имеющими стаж педагогической деятельности не более трех лет;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учителями, переведенными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3.8. Кандидатура молодого специалиста для закрепления за ним наставника рассматривается на заседании методического объединения с указанием срока наставничества и будущей специализации и утверждается приказом директора.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3.9. Замена наставника производится приказом директора </w:t>
      </w:r>
      <w:r w:rsidR="00D97B76">
        <w:t>ОО</w:t>
      </w:r>
      <w:r w:rsidRPr="006553BD">
        <w:t xml:space="preserve"> в случаях: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lastRenderedPageBreak/>
        <w:t>•</w:t>
      </w:r>
      <w:r w:rsidRPr="006553BD">
        <w:tab/>
        <w:t>увольнения наставника;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перевода на другую работу подшефного или наставника;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привлечения наставника к дисциплинарной ответственности;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психологической несовместимости наставника и подшефного.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3.10.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на промежуточном и итоговом контроле.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3.11. За успешную работу наставник отмечается директором </w:t>
      </w:r>
      <w:r w:rsidR="00D97B76">
        <w:t>ОО</w:t>
      </w:r>
      <w:r w:rsidRPr="006553BD">
        <w:t xml:space="preserve"> по действующей системе поощрения вплоть до представления к почетным званиям.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3.12. По инициативе наставников может быть создан орган общественного самоуправления – Совет наставников.</w:t>
      </w: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4. Обязанности наставника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4.2. Изучать: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деловые и нравственные качества молодого специалиста;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 xml:space="preserve">отношение молодого специалиста к проведению занятий, коллективу </w:t>
      </w:r>
      <w:r w:rsidR="00D97B76">
        <w:t>ОО</w:t>
      </w:r>
      <w:r w:rsidRPr="006553BD">
        <w:t>, учащимся и их родителям;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его увлечения, наклонности, круг досугового общения.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4.3. Вводить в должность.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4.4. 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4.7. Развивать положительные качества молодого специалиста, в т. ч. личным примером, корректировать его поведение в </w:t>
      </w:r>
      <w:r w:rsidR="00D97B76">
        <w:t>ОО</w:t>
      </w:r>
      <w:r w:rsidRPr="006553BD">
        <w:t>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lastRenderedPageBreak/>
        <w:t>4.9.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4.10.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5. Права наставника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5.1. Подключать с согласия методиста (заместителя директора по </w:t>
      </w:r>
      <w:r>
        <w:t>научно-методической работе</w:t>
      </w:r>
      <w:r w:rsidRPr="006553BD">
        <w:t>, руководителя методического объединения) других сотрудников для дополнительного обучения молодого специалиста.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5.2. Требовать рабочие отчеты у молодого специалиста, как в устной, так и в письменной форме.</w:t>
      </w: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6. Обязанности молодого специалиста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6.1. Изучать </w:t>
      </w:r>
      <w:r w:rsidR="004E14F6" w:rsidRPr="00A73B02">
        <w:rPr>
          <w:color w:val="000000"/>
        </w:rPr>
        <w:t>Федеральн</w:t>
      </w:r>
      <w:r w:rsidR="004E14F6">
        <w:rPr>
          <w:color w:val="000000"/>
        </w:rPr>
        <w:t>ый</w:t>
      </w:r>
      <w:r w:rsidR="004E14F6" w:rsidRPr="00A73B02">
        <w:rPr>
          <w:color w:val="000000"/>
        </w:rPr>
        <w:t xml:space="preserve"> закон от 29.12.2012 № 273-ФЗ </w:t>
      </w:r>
      <w:r w:rsidR="004E14F6">
        <w:rPr>
          <w:color w:val="000000"/>
        </w:rPr>
        <w:t>"</w:t>
      </w:r>
      <w:r w:rsidR="004E14F6" w:rsidRPr="00A73B02">
        <w:rPr>
          <w:color w:val="000000"/>
        </w:rPr>
        <w:t>Об образовании в Российской Федерации</w:t>
      </w:r>
      <w:r w:rsidR="004E14F6">
        <w:rPr>
          <w:color w:val="000000"/>
        </w:rPr>
        <w:t>"</w:t>
      </w:r>
      <w:r w:rsidRPr="006553BD">
        <w:t xml:space="preserve">, нормативные акты, определяющие его служебную деятельность, структуру, штаты, особенности работы </w:t>
      </w:r>
      <w:r w:rsidR="00D97B76">
        <w:t>ОО</w:t>
      </w:r>
      <w:r w:rsidRPr="006553BD">
        <w:t xml:space="preserve"> и функциональные обязанности по занимаемой должности.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6.2. Выполнять план профессионального становления в определенные сроки.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6.4. Учиться у наставника передовым методам и формам работы, правильно строить свои взаимоотношения с ним.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6.5.  Повышать свой общеобразовательный и культурный уровень.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6.6. Периодически отчитываться по своей работе перед наставником и руководителем методического объединения.</w:t>
      </w: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7. Права молодого специалиста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7.1. Вносить на рассмотрение администрации </w:t>
      </w:r>
      <w:r w:rsidR="00D97B76">
        <w:t>ОО</w:t>
      </w:r>
      <w:r w:rsidRPr="006553BD">
        <w:t xml:space="preserve"> предложения по совершенствованию работы, связанной с наставничеством.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7.2. Защищать свою профессиональную честь и достоинство.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7.3. Знакомиться с жалобами и другими документами, содержащими оценку его работы, давать по ним объяснения.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7.4. Посещать внешние организации по вопросам, связанным с педагогической деятельностью.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7.5. Повышать квалификацию удобным для себя способом.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7.6. 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lastRenderedPageBreak/>
        <w:t>7.7. Требовать конфиденциальности дисциплинарного расследования, за исключением случаев, предусмотренных законом.</w:t>
      </w: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8. Руководство работой наставника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8.1. Организация работы наставников и контроль их деятельности возлагается на методиста </w:t>
      </w:r>
      <w:r w:rsidR="00D97B76">
        <w:t>ОО</w:t>
      </w:r>
      <w:r w:rsidRPr="006553BD">
        <w:t>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8.2. Методист </w:t>
      </w:r>
      <w:r w:rsidR="00D97B76">
        <w:t>ОО</w:t>
      </w:r>
      <w:r w:rsidRPr="006553BD">
        <w:t xml:space="preserve"> обязан: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 xml:space="preserve">представить назначенного молодого специалиста учителям </w:t>
      </w:r>
      <w:r w:rsidR="00D97B76">
        <w:t>ОО</w:t>
      </w:r>
      <w:r w:rsidRPr="006553BD">
        <w:t>, объявить приказ о закреплении за ним наставника;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создать необходимые условия для совместной работы молодого специалиста и его наставника;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посетить отдельные уроки и внеклассные мероприятия по предмету, проводимые наставником и молодым специалистом;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 xml:space="preserve">изучить, обобщить и распространить положительный опыт организации наставничества в </w:t>
      </w:r>
      <w:r w:rsidR="00D97B76">
        <w:t>ОО</w:t>
      </w:r>
      <w:r w:rsidRPr="006553BD">
        <w:t>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определить меры поощрения наставников.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8.3.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Руководитель методического объединения обязан: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рассмотреть на заседании методического объединения индивидуальный план работы наставника;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провести инструктаж наставников и молодых специалистов;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обеспечить возможность осуществления наставником своих обязанностей в соответствии с настоящим Положением;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осуществлять систематический контроль работы наставника;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 xml:space="preserve">заслушать и утвердить на заседании методического объединения отчеты молодого специалиста и наставника и представить их методисту </w:t>
      </w:r>
      <w:r w:rsidR="00D97B76">
        <w:t>ОО</w:t>
      </w:r>
      <w:r w:rsidRPr="006553BD">
        <w:t xml:space="preserve"> (заместителю директора по </w:t>
      </w:r>
      <w:r>
        <w:t>научно-методической работе</w:t>
      </w:r>
      <w:r w:rsidRPr="006553BD">
        <w:t>).</w:t>
      </w:r>
    </w:p>
    <w:p w:rsidR="006553BD" w:rsidRPr="006553BD" w:rsidRDefault="006553BD" w:rsidP="006553BD">
      <w:pPr>
        <w:spacing w:line="360" w:lineRule="auto"/>
        <w:jc w:val="both"/>
        <w:rPr>
          <w:b/>
        </w:rPr>
      </w:pPr>
      <w:r w:rsidRPr="006553BD">
        <w:rPr>
          <w:b/>
        </w:rPr>
        <w:t>9. Документы, регламентирующие наставничество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9.1. К документам, регламентирующим деятельность наставников, относятся: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настоящее Положение;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 xml:space="preserve">приказ директора </w:t>
      </w:r>
      <w:r w:rsidR="00D97B76">
        <w:t>ОО</w:t>
      </w:r>
      <w:r w:rsidRPr="006553BD">
        <w:t xml:space="preserve"> об организации наставничества;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планы работы педагогического, научно-методического совета, Совета наставников, методических объединений;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lastRenderedPageBreak/>
        <w:t>•</w:t>
      </w:r>
      <w:r w:rsidRPr="006553BD">
        <w:tab/>
        <w:t>протоколы заседаний педагогического, научно-методического совета, Совета наставников, методических объединений, на которых рассматривались вопросы наставничества;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методические рекомендации и обзоры по передовому опыту проведения работы по наставничеству.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 xml:space="preserve">9.2. По окончании срока наставничества молодой специалист в течение 10 дней должен сдать методисту </w:t>
      </w:r>
      <w:r w:rsidR="00D97B76">
        <w:t>ОО</w:t>
      </w:r>
      <w:r w:rsidRPr="006553BD">
        <w:t xml:space="preserve"> следующие документы:</w:t>
      </w:r>
    </w:p>
    <w:p w:rsidR="006553BD" w:rsidRPr="006553BD" w:rsidRDefault="006553BD" w:rsidP="006553BD">
      <w:pPr>
        <w:spacing w:line="360" w:lineRule="auto"/>
        <w:jc w:val="both"/>
      </w:pPr>
      <w:r w:rsidRPr="006553BD">
        <w:t>•</w:t>
      </w:r>
      <w:r w:rsidRPr="006553BD">
        <w:tab/>
        <w:t>отчет молодого специалиста о проделанной работе;</w:t>
      </w:r>
    </w:p>
    <w:p w:rsidR="006553BD" w:rsidRPr="006553BD" w:rsidRDefault="006553BD" w:rsidP="006553BD">
      <w:pPr>
        <w:spacing w:line="360" w:lineRule="auto"/>
        <w:jc w:val="both"/>
        <w:rPr>
          <w:i/>
        </w:rPr>
      </w:pPr>
      <w:r w:rsidRPr="006553BD">
        <w:t>•</w:t>
      </w:r>
      <w:r w:rsidRPr="006553BD">
        <w:tab/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</w:t>
      </w:r>
      <w:r w:rsidRPr="006553BD">
        <w:rPr>
          <w:i/>
        </w:rPr>
        <w:t>.</w:t>
      </w:r>
    </w:p>
    <w:p w:rsidR="006553BD" w:rsidRPr="006553BD" w:rsidRDefault="006553BD"/>
    <w:sectPr w:rsidR="006553BD" w:rsidRPr="006553BD" w:rsidSect="006553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553BD"/>
    <w:rsid w:val="00132C83"/>
    <w:rsid w:val="00223566"/>
    <w:rsid w:val="002473E7"/>
    <w:rsid w:val="0045448F"/>
    <w:rsid w:val="004E14F6"/>
    <w:rsid w:val="006553BD"/>
    <w:rsid w:val="008074E2"/>
    <w:rsid w:val="00864542"/>
    <w:rsid w:val="00C05D76"/>
    <w:rsid w:val="00D651B1"/>
    <w:rsid w:val="00D9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3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35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3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AK1417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creator>Alex</dc:creator>
  <cp:lastModifiedBy>Залина</cp:lastModifiedBy>
  <cp:revision>2</cp:revision>
  <dcterms:created xsi:type="dcterms:W3CDTF">2018-01-25T08:58:00Z</dcterms:created>
  <dcterms:modified xsi:type="dcterms:W3CDTF">2018-01-25T08:58:00Z</dcterms:modified>
</cp:coreProperties>
</file>