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8B" w:rsidRDefault="0051588B" w:rsidP="005F27A4">
      <w:pPr>
        <w:pStyle w:val="a3"/>
        <w:spacing w:line="360" w:lineRule="auto"/>
        <w:jc w:val="center"/>
        <w:rPr>
          <w:b/>
        </w:rPr>
      </w:pPr>
      <w:r w:rsidRPr="0051588B">
        <w:rPr>
          <w:b/>
        </w:rPr>
        <w:t xml:space="preserve">МБОУ СОШ </w:t>
      </w:r>
      <w:proofErr w:type="gramStart"/>
      <w:r w:rsidRPr="0051588B">
        <w:rPr>
          <w:b/>
        </w:rPr>
        <w:t>с</w:t>
      </w:r>
      <w:proofErr w:type="gramEnd"/>
      <w:r w:rsidRPr="0051588B">
        <w:rPr>
          <w:b/>
        </w:rPr>
        <w:t>. Балта</w:t>
      </w:r>
    </w:p>
    <w:p w:rsidR="0051588B" w:rsidRDefault="0051588B" w:rsidP="005F27A4">
      <w:pPr>
        <w:pStyle w:val="a3"/>
        <w:spacing w:line="360" w:lineRule="auto"/>
        <w:jc w:val="center"/>
        <w:rPr>
          <w:b/>
        </w:rPr>
      </w:pPr>
    </w:p>
    <w:p w:rsidR="0051588B" w:rsidRDefault="0051588B" w:rsidP="005F27A4">
      <w:pPr>
        <w:pStyle w:val="a3"/>
        <w:spacing w:line="360" w:lineRule="auto"/>
        <w:jc w:val="center"/>
        <w:rPr>
          <w:b/>
        </w:rPr>
      </w:pPr>
      <w:r w:rsidRPr="0051588B">
        <w:rPr>
          <w:b/>
        </w:rPr>
        <w:t>Информация</w:t>
      </w:r>
    </w:p>
    <w:p w:rsidR="0051588B" w:rsidRDefault="0051588B" w:rsidP="005F27A4">
      <w:pPr>
        <w:pStyle w:val="a3"/>
        <w:spacing w:line="360" w:lineRule="auto"/>
        <w:jc w:val="center"/>
        <w:rPr>
          <w:b/>
        </w:rPr>
      </w:pPr>
      <w:proofErr w:type="gramStart"/>
      <w:r w:rsidRPr="0051588B">
        <w:rPr>
          <w:b/>
        </w:rPr>
        <w:t xml:space="preserve">о реализации мероприятий,  направленных на формирование у обучающихся антитеррористической </w:t>
      </w:r>
      <w:r>
        <w:rPr>
          <w:b/>
        </w:rPr>
        <w:t xml:space="preserve">и </w:t>
      </w:r>
      <w:proofErr w:type="spellStart"/>
      <w:r>
        <w:rPr>
          <w:b/>
        </w:rPr>
        <w:t>антиэкстремистской</w:t>
      </w:r>
      <w:proofErr w:type="spellEnd"/>
      <w:r>
        <w:rPr>
          <w:b/>
        </w:rPr>
        <w:t xml:space="preserve"> идеологии</w:t>
      </w:r>
      <w:proofErr w:type="gramEnd"/>
    </w:p>
    <w:p w:rsidR="0051588B" w:rsidRPr="0051588B" w:rsidRDefault="0051588B" w:rsidP="0051588B">
      <w:pPr>
        <w:pStyle w:val="a3"/>
        <w:spacing w:line="360" w:lineRule="auto"/>
        <w:jc w:val="center"/>
        <w:rPr>
          <w:b/>
        </w:rPr>
      </w:pPr>
      <w:r w:rsidRPr="0051588B">
        <w:rPr>
          <w:b/>
        </w:rPr>
        <w:t xml:space="preserve"> </w:t>
      </w:r>
    </w:p>
    <w:p w:rsidR="0051588B" w:rsidRPr="0051588B" w:rsidRDefault="0051588B" w:rsidP="0051588B">
      <w:pPr>
        <w:pStyle w:val="a3"/>
        <w:spacing w:line="360" w:lineRule="auto"/>
        <w:jc w:val="both"/>
      </w:pPr>
      <w:r>
        <w:t xml:space="preserve">             В </w:t>
      </w:r>
      <w:r w:rsidRPr="0051588B">
        <w:t xml:space="preserve">МБОУ СОШ с. Балта издан приказ  </w:t>
      </w:r>
      <w:r w:rsidRPr="0051588B">
        <w:rPr>
          <w:rStyle w:val="a4"/>
          <w:b w:val="0"/>
        </w:rPr>
        <w:t>«Об организации антитеррористической  и</w:t>
      </w:r>
      <w:r w:rsidRPr="0051588B">
        <w:rPr>
          <w:b/>
        </w:rPr>
        <w:t xml:space="preserve"> </w:t>
      </w:r>
      <w:proofErr w:type="spellStart"/>
      <w:r w:rsidRPr="0051588B">
        <w:rPr>
          <w:rStyle w:val="a4"/>
          <w:b w:val="0"/>
        </w:rPr>
        <w:t>антиэкстремистской</w:t>
      </w:r>
      <w:proofErr w:type="spellEnd"/>
      <w:r w:rsidRPr="0051588B">
        <w:rPr>
          <w:rStyle w:val="a4"/>
          <w:b w:val="0"/>
        </w:rPr>
        <w:t xml:space="preserve"> деятельнос</w:t>
      </w:r>
      <w:r w:rsidRPr="0051588B">
        <w:rPr>
          <w:rStyle w:val="a4"/>
          <w:rFonts w:eastAsia="Calibri"/>
          <w:b w:val="0"/>
        </w:rPr>
        <w:t xml:space="preserve">ти в МБОУ СОШ с. Балта», </w:t>
      </w:r>
      <w:r w:rsidRPr="0051588B">
        <w:t xml:space="preserve">проведен  анализ состояния антитеррористической </w:t>
      </w:r>
      <w:proofErr w:type="gramStart"/>
      <w:r w:rsidRPr="0051588B">
        <w:t>защищенности</w:t>
      </w:r>
      <w:proofErr w:type="gramEnd"/>
      <w:r w:rsidRPr="0051588B">
        <w:t xml:space="preserve"> учреждения</w:t>
      </w:r>
      <w:r w:rsidRPr="0051588B">
        <w:rPr>
          <w:rStyle w:val="a4"/>
          <w:rFonts w:eastAsia="Calibri"/>
          <w:b w:val="0"/>
        </w:rPr>
        <w:t>,</w:t>
      </w:r>
      <w:r w:rsidRPr="0051588B">
        <w:rPr>
          <w:rStyle w:val="a4"/>
          <w:b w:val="0"/>
        </w:rPr>
        <w:t> </w:t>
      </w:r>
      <w:r w:rsidRPr="0051588B">
        <w:t>уточнены и внесены  изменения  в паспорт антитеррористической защищенности</w:t>
      </w:r>
      <w:r w:rsidRPr="0051588B">
        <w:rPr>
          <w:rStyle w:val="a4"/>
          <w:b w:val="0"/>
        </w:rPr>
        <w:t> </w:t>
      </w:r>
      <w:r w:rsidRPr="0051588B">
        <w:rPr>
          <w:rStyle w:val="a4"/>
          <w:rFonts w:eastAsia="Calibri"/>
          <w:b w:val="0"/>
        </w:rPr>
        <w:t xml:space="preserve">МБОУ СОШ с. Балта, </w:t>
      </w:r>
      <w:r w:rsidRPr="0051588B">
        <w:rPr>
          <w:rStyle w:val="a4"/>
          <w:b w:val="0"/>
        </w:rPr>
        <w:t>   </w:t>
      </w:r>
      <w:r w:rsidRPr="0051588B">
        <w:rPr>
          <w:rStyle w:val="a4"/>
          <w:rFonts w:eastAsia="Calibri"/>
          <w:b w:val="0"/>
        </w:rPr>
        <w:t xml:space="preserve">составлен </w:t>
      </w:r>
      <w:r w:rsidRPr="0051588B">
        <w:t xml:space="preserve">план работы учреждения  по противодействию </w:t>
      </w:r>
      <w:r w:rsidR="00930FF1">
        <w:t>терроризму и экстремизму на 2017 -2018</w:t>
      </w:r>
      <w:r w:rsidRPr="0051588B">
        <w:t xml:space="preserve"> учебный год; </w:t>
      </w:r>
      <w:r>
        <w:t xml:space="preserve">разработаны </w:t>
      </w:r>
      <w:r w:rsidRPr="0051588B">
        <w:t xml:space="preserve">должностные инструкции (обязанности) работников учреждения с указанием  функциональных обязанностей по вопросам антитеррористической деятельности; составлен план-график проведения тренировок в учреждении по антитеррористической защищенности; ужесточен пропускной режим; вывешен на видное место  список с номерами телефонов экстренных служб и должностных лиц. </w:t>
      </w:r>
    </w:p>
    <w:p w:rsidR="0051588B" w:rsidRPr="0051588B" w:rsidRDefault="0051588B" w:rsidP="0051588B">
      <w:pPr>
        <w:pStyle w:val="2"/>
        <w:spacing w:line="360" w:lineRule="auto"/>
        <w:ind w:firstLine="540"/>
        <w:jc w:val="both"/>
      </w:pPr>
      <w:r w:rsidRPr="0051588B">
        <w:t xml:space="preserve">   А также с  целью формирования антитеррористической идеологии (АТИ) у школьников МБОУ СОШ </w:t>
      </w:r>
      <w:proofErr w:type="gramStart"/>
      <w:r w:rsidRPr="0051588B">
        <w:t>с</w:t>
      </w:r>
      <w:proofErr w:type="gramEnd"/>
      <w:r w:rsidRPr="0051588B">
        <w:t xml:space="preserve">. </w:t>
      </w:r>
      <w:proofErr w:type="gramStart"/>
      <w:r w:rsidRPr="0051588B">
        <w:t>Балта</w:t>
      </w:r>
      <w:proofErr w:type="gramEnd"/>
      <w:r w:rsidRPr="0051588B">
        <w:t xml:space="preserve"> привлекла к своей работе Пограничное Управление ФСБ России по </w:t>
      </w:r>
      <w:proofErr w:type="spellStart"/>
      <w:r w:rsidRPr="0051588B">
        <w:t>РСО-Алания</w:t>
      </w:r>
      <w:proofErr w:type="spellEnd"/>
      <w:r w:rsidRPr="0051588B">
        <w:t xml:space="preserve"> в п. Чми (</w:t>
      </w:r>
      <w:proofErr w:type="spellStart"/>
      <w:r w:rsidRPr="0051588B">
        <w:t>Ганчуев</w:t>
      </w:r>
      <w:proofErr w:type="spellEnd"/>
      <w:r w:rsidRPr="0051588B">
        <w:t xml:space="preserve"> Чермен Георгиевич, </w:t>
      </w:r>
      <w:proofErr w:type="spellStart"/>
      <w:r w:rsidRPr="0051588B">
        <w:t>Салказанов</w:t>
      </w:r>
      <w:proofErr w:type="spellEnd"/>
      <w:r w:rsidRPr="0051588B">
        <w:t xml:space="preserve"> Алан Борисович)</w:t>
      </w:r>
    </w:p>
    <w:p w:rsidR="0051588B" w:rsidRPr="0051588B" w:rsidRDefault="0051588B" w:rsidP="0051588B">
      <w:pPr>
        <w:pStyle w:val="2"/>
        <w:spacing w:line="360" w:lineRule="auto"/>
        <w:ind w:firstLine="540"/>
        <w:jc w:val="both"/>
      </w:pPr>
      <w:r w:rsidRPr="0051588B">
        <w:t xml:space="preserve">Еженедельно в школе по классам в рамках классного часа проводятся занятия с </w:t>
      </w:r>
      <w:proofErr w:type="gramStart"/>
      <w:r w:rsidRPr="0051588B">
        <w:t>обучающимися</w:t>
      </w:r>
      <w:proofErr w:type="gramEnd"/>
      <w:r w:rsidRPr="0051588B">
        <w:t xml:space="preserve"> МБОУ СОШ с. Балта. </w:t>
      </w:r>
    </w:p>
    <w:p w:rsidR="0051588B" w:rsidRPr="0051588B" w:rsidRDefault="0051588B" w:rsidP="005158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88B">
        <w:rPr>
          <w:rFonts w:ascii="Times New Roman" w:hAnsi="Times New Roman" w:cs="Times New Roman"/>
          <w:sz w:val="24"/>
          <w:szCs w:val="24"/>
        </w:rPr>
        <w:t xml:space="preserve">   В учебном процессе используются  следующие интерактивные формы и методы обучения: </w:t>
      </w:r>
      <w:r w:rsidRPr="0051588B">
        <w:rPr>
          <w:rFonts w:ascii="Times New Roman" w:hAnsi="Times New Roman" w:cs="Times New Roman"/>
          <w:i/>
          <w:sz w:val="24"/>
          <w:szCs w:val="24"/>
        </w:rPr>
        <w:t xml:space="preserve">коммуникативно-диалоговые </w:t>
      </w:r>
      <w:r w:rsidRPr="0051588B">
        <w:rPr>
          <w:rFonts w:ascii="Times New Roman" w:hAnsi="Times New Roman" w:cs="Times New Roman"/>
          <w:sz w:val="24"/>
          <w:szCs w:val="24"/>
        </w:rPr>
        <w:t xml:space="preserve">(дискуссия), </w:t>
      </w:r>
      <w:r w:rsidRPr="0051588B">
        <w:rPr>
          <w:rFonts w:ascii="Times New Roman" w:hAnsi="Times New Roman" w:cs="Times New Roman"/>
          <w:i/>
          <w:sz w:val="24"/>
          <w:szCs w:val="24"/>
        </w:rPr>
        <w:t xml:space="preserve">имитационно-игровые </w:t>
      </w:r>
      <w:r w:rsidRPr="0051588B">
        <w:rPr>
          <w:rFonts w:ascii="Times New Roman" w:hAnsi="Times New Roman" w:cs="Times New Roman"/>
          <w:sz w:val="24"/>
          <w:szCs w:val="24"/>
        </w:rPr>
        <w:t xml:space="preserve"> (ролевые игры), </w:t>
      </w:r>
      <w:r w:rsidRPr="0051588B">
        <w:rPr>
          <w:rFonts w:ascii="Times New Roman" w:hAnsi="Times New Roman" w:cs="Times New Roman"/>
          <w:i/>
          <w:sz w:val="24"/>
          <w:szCs w:val="24"/>
        </w:rPr>
        <w:t xml:space="preserve">проблемно-поисковые </w:t>
      </w:r>
      <w:r w:rsidRPr="0051588B">
        <w:rPr>
          <w:rFonts w:ascii="Times New Roman" w:hAnsi="Times New Roman" w:cs="Times New Roman"/>
          <w:sz w:val="24"/>
          <w:szCs w:val="24"/>
        </w:rPr>
        <w:t xml:space="preserve">(урок-исследование, разработка и защита творческих проектов), </w:t>
      </w:r>
      <w:r w:rsidRPr="0051588B">
        <w:rPr>
          <w:rFonts w:ascii="Times New Roman" w:hAnsi="Times New Roman" w:cs="Times New Roman"/>
          <w:i/>
          <w:sz w:val="24"/>
          <w:szCs w:val="24"/>
        </w:rPr>
        <w:t xml:space="preserve">рефлексивные </w:t>
      </w:r>
      <w:r w:rsidRPr="0051588B">
        <w:rPr>
          <w:rFonts w:ascii="Times New Roman" w:hAnsi="Times New Roman" w:cs="Times New Roman"/>
          <w:sz w:val="24"/>
          <w:szCs w:val="24"/>
        </w:rPr>
        <w:t xml:space="preserve">(тренинги коммуникативного и рефлексивного характера) и </w:t>
      </w:r>
      <w:proofErr w:type="spellStart"/>
      <w:r w:rsidRPr="0051588B">
        <w:rPr>
          <w:rFonts w:ascii="Times New Roman" w:hAnsi="Times New Roman" w:cs="Times New Roman"/>
          <w:i/>
          <w:sz w:val="24"/>
          <w:szCs w:val="24"/>
        </w:rPr>
        <w:t>инфокаммуникационные</w:t>
      </w:r>
      <w:proofErr w:type="spellEnd"/>
      <w:r w:rsidRPr="00515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88B">
        <w:rPr>
          <w:rFonts w:ascii="Times New Roman" w:hAnsi="Times New Roman" w:cs="Times New Roman"/>
          <w:sz w:val="24"/>
          <w:szCs w:val="24"/>
        </w:rPr>
        <w:t xml:space="preserve">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spellStart"/>
      <w:proofErr w:type="gramStart"/>
      <w:r w:rsidRPr="0051588B">
        <w:rPr>
          <w:rFonts w:ascii="Times New Roman" w:hAnsi="Times New Roman" w:cs="Times New Roman"/>
          <w:sz w:val="24"/>
          <w:szCs w:val="24"/>
        </w:rPr>
        <w:t>слайд-лекции</w:t>
      </w:r>
      <w:proofErr w:type="spellEnd"/>
      <w:proofErr w:type="gramEnd"/>
      <w:r w:rsidRPr="0051588B">
        <w:rPr>
          <w:rFonts w:ascii="Times New Roman" w:hAnsi="Times New Roman" w:cs="Times New Roman"/>
          <w:sz w:val="24"/>
          <w:szCs w:val="24"/>
        </w:rPr>
        <w:t>). Итоговая форма контроля – конференция.</w:t>
      </w:r>
    </w:p>
    <w:p w:rsidR="0051588B" w:rsidRPr="0051588B" w:rsidRDefault="0051588B" w:rsidP="005158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88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40"/>
        <w:gridCol w:w="1418"/>
        <w:gridCol w:w="1702"/>
        <w:gridCol w:w="1561"/>
        <w:gridCol w:w="1276"/>
      </w:tblGrid>
      <w:tr w:rsidR="0051588B" w:rsidRPr="0051588B" w:rsidTr="00515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58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5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b/>
                <w:sz w:val="24"/>
                <w:szCs w:val="24"/>
              </w:rPr>
              <w:t>Темы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1588B" w:rsidRPr="0051588B" w:rsidTr="00515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 xml:space="preserve"> «Общие основы противодействия терроризму»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51588B" w:rsidRPr="0051588B" w:rsidTr="00515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как глобальная проблема современности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8B" w:rsidRPr="0051588B" w:rsidTr="00515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Зарубежный опыт противодействия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8B" w:rsidRPr="0051588B" w:rsidTr="00515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и терроризм как угрозы национальной безопасности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8B" w:rsidRPr="0051588B" w:rsidTr="00515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8B" w:rsidRPr="0051588B" w:rsidTr="00515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 xml:space="preserve">Роль информационной среды в противодействии терроризму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8B" w:rsidRPr="0051588B" w:rsidTr="00515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личности в условиях террористической угрозы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8B" w:rsidRPr="0051588B" w:rsidTr="00515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Культура межнационального общения как фактор противодействия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B" w:rsidRPr="0051588B" w:rsidRDefault="0051588B" w:rsidP="00515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88B" w:rsidRPr="0051588B" w:rsidRDefault="0051588B" w:rsidP="00930F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1588B" w:rsidRPr="0051588B" w:rsidSect="007F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6DF"/>
    <w:multiLevelType w:val="hybridMultilevel"/>
    <w:tmpl w:val="14B01C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88B"/>
    <w:rsid w:val="00434092"/>
    <w:rsid w:val="0051588B"/>
    <w:rsid w:val="005F27A4"/>
    <w:rsid w:val="007F0677"/>
    <w:rsid w:val="0093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5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588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5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7</cp:revision>
  <cp:lastPrinted>2015-11-24T10:23:00Z</cp:lastPrinted>
  <dcterms:created xsi:type="dcterms:W3CDTF">2015-11-24T10:19:00Z</dcterms:created>
  <dcterms:modified xsi:type="dcterms:W3CDTF">2017-12-15T09:59:00Z</dcterms:modified>
</cp:coreProperties>
</file>