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Verdana" w:hAnsi="Verdana" w:cs="Times New Roman"/>
          <w:b/>
          <w:sz w:val="40"/>
          <w:szCs w:val="40"/>
        </w:rPr>
      </w:pPr>
      <w:r>
        <w:rPr>
          <w:rFonts w:ascii="Verdana" w:hAnsi="Verdana" w:cs="Times New Roman"/>
          <w:b/>
          <w:sz w:val="40"/>
          <w:szCs w:val="40"/>
        </w:rPr>
        <w:t>Профориентация  старшеклассникам</w:t>
      </w:r>
      <w:r>
        <w:rPr>
          <w:rFonts w:ascii="Verdana" w:hAnsi="Verdana" w:cs="Times New Roman"/>
          <w:b/>
          <w:sz w:val="40"/>
          <w:szCs w:val="40"/>
        </w:rPr>
        <w:br w:type="textWrapping"/>
      </w:r>
      <w:r>
        <w:rPr>
          <w:rFonts w:ascii="Verdana" w:hAnsi="Verdana" w:cs="Times New Roman"/>
          <w:b/>
          <w:sz w:val="40"/>
          <w:szCs w:val="40"/>
        </w:rPr>
        <w:t xml:space="preserve"> вместе со школьным педагогом-психологом.</w:t>
      </w:r>
    </w:p>
    <w:p>
      <w:pPr>
        <w:spacing w:after="0" w:line="240" w:lineRule="auto"/>
        <w:jc w:val="both"/>
        <w:rPr>
          <w:rFonts w:ascii="Verdana" w:hAnsi="Verdana" w:cs="Times New Roman"/>
          <w:sz w:val="36"/>
          <w:szCs w:val="36"/>
        </w:rPr>
      </w:pPr>
    </w:p>
    <w:p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 xml:space="preserve">Наша профессия – это наше второе имя. </w:t>
      </w:r>
    </w:p>
    <w:p>
      <w:pPr>
        <w:spacing w:after="0" w:line="240" w:lineRule="auto"/>
        <w:ind w:firstLine="426"/>
        <w:jc w:val="both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>Когда знакомятся с человеком, всегда задают такие вопросы: Кто ты? Как тебя зовут? Чем занимаешься в своей жизни? Кем работаешь?</w:t>
      </w:r>
    </w:p>
    <w:p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>Интересно бывает познакомиться с человеком, увлеченным своей профессией, который умеет делать что-то, чего ты не умеешь, или который делает что-нибудь необычное, или обычное, но по-своему.</w:t>
      </w:r>
    </w:p>
    <w:p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>Особенно привлекательны, бывают люди, добившиеся больших успехов в своей профессии, а также те, которые занимают высокое социальное положение – известные люди.</w:t>
      </w:r>
    </w:p>
    <w:p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>Интересен бывает как сам человек, так и вклад в общественное благополучие, которое он привносит своей жизнью, своим личным интересом.</w:t>
      </w:r>
    </w:p>
    <w:p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>Привлекательными бывают разные качества такого человека: от его профессиональной состоятельности и реализованности, до проявлений его личности – отзывчивости на проблемы других людей, верности себе и уважения окружающих.</w:t>
      </w:r>
    </w:p>
    <w:p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>Чем более развито общество, в котором мы живем, тем более в нем ценится человек профессии. А мы живем в 21 веке, в самом скоростном из всех веков, известных человечеству.</w:t>
      </w:r>
    </w:p>
    <w:p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>Сложность, изменчивость и динамичность развития современного общества, а вместе с этим, сложность, разнообразие и динамичность профессионального мира, как увлекают, так и пугают людей, особенно это касается подрастающего поколения, которому надо выбрать непременно успешный для себя жизненный путь.</w:t>
      </w:r>
    </w:p>
    <w:p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>Сегодня взрослые люди испытывают настоящие затруднения, когда нужно дать совет своим подросшим детям, как правильно выбирать профессию своей жизни, как грамотно подходить к решению этого вопроса.</w:t>
      </w:r>
    </w:p>
    <w:p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>Такие затруднения испытывают как обычные родители, так и эксперты по вопросам профессионального развития и личности.</w:t>
      </w:r>
    </w:p>
    <w:p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>Но, еще большие трудности переживают те, кому нужно сделать свой самый первый и, возможно, свой самый ответственный профессиональный выбор.</w:t>
      </w:r>
    </w:p>
    <w:p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>Предлагаемый современной наукой маршрут профессионального выбора также неоднозначен как наша жизнь.</w:t>
      </w:r>
    </w:p>
    <w:p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>Школьный педагог-психолог предложит Вам пройти несколько тестов по профориентации. Например, тест Климова, тест Холланда, Тест Голомштока.</w:t>
      </w:r>
    </w:p>
    <w:p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>Проведя с вами по итогам психологического тестирования беседу, которая и называется консультацией, вы будете иметь в своем арсенале несколько рекомендуемых профессий (а возможно и всего одну), которые, скорее всего, будут и по душе и по силам.</w:t>
      </w:r>
    </w:p>
    <w:p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>Вместе с консультантом вы проводите тщательный анализ тех профессий, которые вам объективно подходят. Наконец, вместе с педагогом–психологом вы сможете подобрать и учебное заведение, которое вам также будет подходит.</w:t>
      </w:r>
    </w:p>
    <w:p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>В некоторых случаях необходимо составлять резюме. Эту работу также с вами проведет консультант.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01"/>
    <w:rsid w:val="00013B8B"/>
    <w:rsid w:val="00935F01"/>
    <w:rsid w:val="009752EB"/>
    <w:rsid w:val="00FE4868"/>
    <w:rsid w:val="296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432</Words>
  <Characters>2466</Characters>
  <Lines>20</Lines>
  <Paragraphs>5</Paragraphs>
  <TotalTime>7</TotalTime>
  <ScaleCrop>false</ScaleCrop>
  <LinksUpToDate>false</LinksUpToDate>
  <CharactersWithSpaces>2893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2020-05-13T09:46:00Z</dcterms:created>
  <dc:creator>admin</dc:creator>
  <cp:lastModifiedBy>google1556128962</cp:lastModifiedBy>
  <cp:lastPrinted>2022-03-15T09:55:16Z</cp:lastPrinted>
  <dcterms:modified xsi:type="dcterms:W3CDTF">2022-03-15T09:56:12Z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FC4052C761DC4C918B6C64623513DAC1</vt:lpwstr>
  </property>
</Properties>
</file>