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F" w:rsidRPr="004330FF" w:rsidRDefault="004330FF" w:rsidP="004330FF">
      <w:pPr>
        <w:spacing w:before="100" w:beforeAutospacing="1" w:after="100" w:afterAutospacing="1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shd w:val="clear" w:color="auto" w:fill="FFFFFF"/>
        </w:rPr>
        <w:t>Памятка по противодействию экстремизму и терроризму</w:t>
      </w:r>
    </w:p>
    <w:p w:rsidR="004330FF" w:rsidRPr="004330FF" w:rsidRDefault="004330FF" w:rsidP="00433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0FF" w:rsidRPr="004330FF" w:rsidRDefault="004330FF" w:rsidP="004330FF">
      <w:pPr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u w:val="single"/>
        </w:rPr>
        <w:t>Рекомендации по действиям при выявлении признаков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u w:val="single"/>
        </w:rPr>
        <w:t>террористических актов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</w:t>
      </w: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 </w:t>
      </w: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отойти на безопасное расстояние;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жестом или голосом постараться предупредить окружающих об опасности;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сообщить о найденном предмете по телефону «02 или 123» и действовать только в соответствии с полученными рекомендациями;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не привлекать на себя внимание лиц, действия которых показались Вам подозрительными;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сообщить о происходящем по телефону «02 или 123»;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попытаться запомнить приметы подозрительных вам лиц и номера машин;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Если на ваш телефон позвонил неизвестный с угрозами в ваш адрес или с угрозой взрыва, то ваши действия: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получить как можно больше информации;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не кладите телефонную трубку по окончании разговора;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- постарайтесь зафиксировать точное время начала и окончания разговора, а также точный текст угрозы;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обязательно с другого телефона позвоните по «02 или 123» и сообщите подробно о случившемся.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При разговоре с анонимом (получении угроз террористического характера) постараться определить: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Голос </w:t>
      </w:r>
      <w:proofErr w:type="gramStart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звонившего</w:t>
      </w:r>
      <w:proofErr w:type="gramEnd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: мужской, женский, детский, взрослый;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Акцент: местный, иностранный, региональный.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Манеру ведения разговора: </w:t>
      </w:r>
      <w:proofErr w:type="gramStart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спокойная</w:t>
      </w:r>
      <w:proofErr w:type="gramEnd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, нервная, обрывистая, возбужденная, тихая, громкая;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Тон голоса звонившего: четкий, сбивчивый, растянутый.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Литературные особенности речи: правильное построение фраз, выдвигаемых требований, косноязычия в выражениях;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Дефекты речи: заикание, картавость, затруднения при </w:t>
      </w:r>
      <w:proofErr w:type="spellStart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выговаривании</w:t>
      </w:r>
      <w:proofErr w:type="spellEnd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отдельных букв или слов.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0F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</w:p>
    <w:p w:rsidR="004330FF" w:rsidRPr="004330FF" w:rsidRDefault="004330FF" w:rsidP="004330FF">
      <w:pPr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0FF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u w:val="single"/>
        </w:rPr>
        <w:t>Телефоны</w:t>
      </w:r>
      <w:proofErr w:type="gramEnd"/>
      <w:r w:rsidRPr="004330FF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u w:val="single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4330FF" w:rsidRPr="004330FF" w:rsidRDefault="004330FF" w:rsidP="004330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0FF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доверия МВД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(867</w:t>
      </w:r>
      <w:r w:rsidRPr="004330FF">
        <w:rPr>
          <w:rFonts w:ascii="Times New Roman" w:eastAsia="Calibri" w:hAnsi="Times New Roman" w:cs="Times New Roman"/>
          <w:sz w:val="28"/>
          <w:szCs w:val="28"/>
        </w:rPr>
        <w:t>2)59-46-99</w:t>
      </w:r>
    </w:p>
    <w:p w:rsidR="004330FF" w:rsidRPr="004330FF" w:rsidRDefault="004330FF" w:rsidP="004330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0FF">
        <w:rPr>
          <w:rFonts w:ascii="Times New Roman" w:eastAsia="Calibri" w:hAnsi="Times New Roman" w:cs="Times New Roman"/>
          <w:sz w:val="28"/>
          <w:szCs w:val="28"/>
        </w:rPr>
        <w:t>Телефон дежурной части вашего района:</w:t>
      </w:r>
    </w:p>
    <w:p w:rsidR="004330FF" w:rsidRPr="004330FF" w:rsidRDefault="004330FF" w:rsidP="004330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0FF">
        <w:rPr>
          <w:rFonts w:ascii="Times New Roman" w:eastAsia="Calibri" w:hAnsi="Times New Roman" w:cs="Times New Roman"/>
          <w:sz w:val="28"/>
          <w:szCs w:val="28"/>
        </w:rPr>
        <w:t>Для школ Затеречного  района:</w:t>
      </w:r>
    </w:p>
    <w:p w:rsidR="004330FF" w:rsidRPr="004330FF" w:rsidRDefault="004330FF" w:rsidP="004330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0FF">
        <w:rPr>
          <w:rFonts w:ascii="Times New Roman" w:eastAsia="Calibri" w:hAnsi="Times New Roman" w:cs="Times New Roman"/>
          <w:sz w:val="28"/>
          <w:szCs w:val="28"/>
        </w:rPr>
        <w:t>(867-2)59-69-00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ВНИМАНИЕ!</w:t>
      </w:r>
    </w:p>
    <w:p w:rsidR="004330FF" w:rsidRPr="004330FF" w:rsidRDefault="004330FF" w:rsidP="004330FF">
      <w:pPr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0F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sectPr w:rsidR="004330FF" w:rsidRPr="004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0FF"/>
    <w:rsid w:val="0043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30FF"/>
    <w:rPr>
      <w:b/>
      <w:bCs/>
    </w:rPr>
  </w:style>
  <w:style w:type="character" w:styleId="a5">
    <w:name w:val="Emphasis"/>
    <w:basedOn w:val="a0"/>
    <w:uiPriority w:val="20"/>
    <w:qFormat/>
    <w:rsid w:val="00433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2017-12-14T15:33:00Z</dcterms:created>
  <dcterms:modified xsi:type="dcterms:W3CDTF">2017-12-14T15:37:00Z</dcterms:modified>
</cp:coreProperties>
</file>