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1E7" w:rsidRPr="00E441E7" w:rsidRDefault="00E441E7" w:rsidP="00E441E7">
      <w:pPr>
        <w:spacing w:after="0" w:line="240" w:lineRule="auto"/>
        <w:jc w:val="center"/>
        <w:rPr>
          <w:rFonts w:ascii="Times New Roman" w:eastAsia="Times New Roman" w:hAnsi="Times New Roman" w:cs="Times New Roman"/>
          <w:sz w:val="24"/>
          <w:szCs w:val="24"/>
        </w:rPr>
      </w:pPr>
    </w:p>
    <w:p w:rsidR="00E441E7" w:rsidRPr="00012850" w:rsidRDefault="00E441E7" w:rsidP="00012850">
      <w:pPr>
        <w:spacing w:before="100" w:beforeAutospacing="1" w:after="100" w:afterAutospacing="1" w:line="240" w:lineRule="auto"/>
        <w:jc w:val="center"/>
        <w:rPr>
          <w:rFonts w:ascii="Times New Roman" w:eastAsia="Times New Roman" w:hAnsi="Times New Roman" w:cs="Times New Roman"/>
          <w:b/>
          <w:sz w:val="40"/>
          <w:szCs w:val="40"/>
        </w:rPr>
      </w:pPr>
      <w:r w:rsidRPr="00012850">
        <w:rPr>
          <w:rFonts w:ascii="Times New Roman" w:eastAsia="Times New Roman" w:hAnsi="Times New Roman" w:cs="Times New Roman"/>
          <w:b/>
          <w:i/>
          <w:iCs/>
          <w:sz w:val="40"/>
          <w:szCs w:val="40"/>
        </w:rPr>
        <w:t>РОДИТЕЛЬСКОЕ СОБРАНИЕ</w:t>
      </w:r>
    </w:p>
    <w:p w:rsidR="00E441E7" w:rsidRDefault="00E441E7" w:rsidP="00012850">
      <w:pPr>
        <w:spacing w:before="100" w:beforeAutospacing="1" w:after="100" w:afterAutospacing="1" w:line="240" w:lineRule="auto"/>
        <w:jc w:val="center"/>
        <w:rPr>
          <w:rFonts w:ascii="Times New Roman" w:eastAsia="Times New Roman" w:hAnsi="Times New Roman" w:cs="Times New Roman"/>
          <w:b/>
          <w:i/>
          <w:iCs/>
          <w:sz w:val="40"/>
          <w:szCs w:val="40"/>
        </w:rPr>
      </w:pPr>
      <w:r w:rsidRPr="00012850">
        <w:rPr>
          <w:rFonts w:ascii="Times New Roman" w:eastAsia="Times New Roman" w:hAnsi="Times New Roman" w:cs="Times New Roman"/>
          <w:b/>
          <w:i/>
          <w:iCs/>
          <w:sz w:val="40"/>
          <w:szCs w:val="40"/>
        </w:rPr>
        <w:t>«Подготовка к проведению</w:t>
      </w:r>
      <w:r w:rsidRPr="00012850">
        <w:rPr>
          <w:rFonts w:ascii="Times New Roman" w:eastAsia="Times New Roman" w:hAnsi="Times New Roman" w:cs="Times New Roman"/>
          <w:b/>
          <w:sz w:val="40"/>
          <w:szCs w:val="40"/>
        </w:rPr>
        <w:t xml:space="preserve"> </w:t>
      </w:r>
      <w:r w:rsidRPr="00012850">
        <w:rPr>
          <w:rFonts w:ascii="Times New Roman" w:eastAsia="Times New Roman" w:hAnsi="Times New Roman" w:cs="Times New Roman"/>
          <w:b/>
          <w:i/>
          <w:iCs/>
          <w:sz w:val="40"/>
          <w:szCs w:val="40"/>
        </w:rPr>
        <w:t>государственных экзаменов »</w:t>
      </w:r>
      <w:r w:rsidRPr="00012850">
        <w:rPr>
          <w:rFonts w:ascii="Times New Roman" w:eastAsia="Times New Roman" w:hAnsi="Times New Roman" w:cs="Times New Roman"/>
          <w:b/>
          <w:sz w:val="40"/>
          <w:szCs w:val="40"/>
        </w:rPr>
        <w:t xml:space="preserve"> </w:t>
      </w:r>
      <w:r w:rsidR="00012850">
        <w:rPr>
          <w:rFonts w:ascii="Times New Roman" w:eastAsia="Times New Roman" w:hAnsi="Times New Roman" w:cs="Times New Roman"/>
          <w:b/>
          <w:i/>
          <w:iCs/>
          <w:sz w:val="40"/>
          <w:szCs w:val="40"/>
        </w:rPr>
        <w:t>в 2017-2018</w:t>
      </w:r>
      <w:r w:rsidRPr="00012850">
        <w:rPr>
          <w:rFonts w:ascii="Times New Roman" w:eastAsia="Times New Roman" w:hAnsi="Times New Roman" w:cs="Times New Roman"/>
          <w:b/>
          <w:i/>
          <w:iCs/>
          <w:sz w:val="40"/>
          <w:szCs w:val="40"/>
        </w:rPr>
        <w:t xml:space="preserve"> учебном году</w:t>
      </w: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Default="00012850" w:rsidP="00012850">
      <w:pPr>
        <w:spacing w:before="100" w:beforeAutospacing="1" w:after="100" w:afterAutospacing="1" w:line="240" w:lineRule="auto"/>
        <w:jc w:val="center"/>
        <w:rPr>
          <w:rFonts w:ascii="Times New Roman" w:eastAsia="Times New Roman" w:hAnsi="Times New Roman" w:cs="Times New Roman"/>
          <w:b/>
          <w:i/>
          <w:iCs/>
          <w:sz w:val="40"/>
          <w:szCs w:val="40"/>
        </w:rPr>
      </w:pPr>
    </w:p>
    <w:p w:rsidR="00012850" w:rsidRPr="00012850" w:rsidRDefault="00012850" w:rsidP="00012850">
      <w:pPr>
        <w:spacing w:before="100" w:beforeAutospacing="1" w:after="100" w:afterAutospacing="1" w:line="240" w:lineRule="auto"/>
        <w:jc w:val="center"/>
        <w:rPr>
          <w:rFonts w:ascii="Times New Roman" w:eastAsia="Times New Roman" w:hAnsi="Times New Roman" w:cs="Times New Roman"/>
          <w:b/>
          <w:sz w:val="40"/>
          <w:szCs w:val="40"/>
        </w:rPr>
      </w:pP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 name="Рисунок 2" descr="Цель: Познакомить с порядком проведения Государственной Итоговой Аттестации обучающихся 9 - 11 классов; нормативно-правовыми основаниями её проведения, ресурсами для подготовки  к ГИ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ль: Познакомить с порядком проведения Государственной Итоговой Аттестации обучающихся 9 - 11 классов; нормативно-правовыми основаниями её проведения, ресурсами для подготовки  к ГИА. "/>
                    <pic:cNvPicPr>
                      <a:picLocks noChangeAspect="1" noChangeArrowheads="1"/>
                    </pic:cNvPicPr>
                  </pic:nvPicPr>
                  <pic:blipFill>
                    <a:blip r:embed="rId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Цель: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Познакомить с порядком проведения Государственной Итоговой Аттестации обучающихся 9 - 11 классов; нормативно-правовыми основаниями её проведения, ресурсами для подготовки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 ГИА.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 name="Рисунок 3" descr="Прогнозируемые результаты:   Изменение педагогической позиции родителей во взаимодействии со своими детьми во время подготовки и проведения ГИА; Формирование установки на успешную сдачу ГИ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гнозируемые результаты:   Изменение педагогической позиции родителей во взаимодействии со своими детьми во время подготовки и проведения ГИА; Формирование установки на успешную сдачу ГИА.  "/>
                    <pic:cNvPicPr>
                      <a:picLocks noChangeAspect="1" noChangeArrowheads="1"/>
                    </pic:cNvPicPr>
                  </pic:nvPicPr>
                  <pic:blipFill>
                    <a:blip r:embed="rId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Прогнозируемые результаты: </w:t>
      </w:r>
    </w:p>
    <w:p w:rsidR="00E441E7" w:rsidRPr="00E441E7" w:rsidRDefault="00E441E7" w:rsidP="00E441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Изменение педагогической позиции родителей во взаимодействии со своими детьми во время подготовки и проведения ГИА;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Формирование установки на успешную сдачу ГИА.</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 name="Рисунок 4" descr="итоговая государственная аттестация Слово « экзамен » переводится с латинского как « испытание » . ДЛЯ ВЫПУСКНИКОВ ДЛЯ УЧИТЕЛЕЙ ДЛЯ РОД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тоговая государственная аттестация Слово « экзамен » переводится с латинского как « испытание » . ДЛЯ ВЫПУСКНИКОВ ДЛЯ УЧИТЕЛЕЙ ДЛЯ РОДИТЕЛЕЙ "/>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итоговая государственная аттестация </w:t>
      </w:r>
    </w:p>
    <w:p w:rsidR="00E441E7" w:rsidRPr="00E441E7" w:rsidRDefault="00E441E7" w:rsidP="00E441E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Слово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экзамен</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переводится с латинского как</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испытание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proofErr w:type="gramStart"/>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ДЛЯ ВЫПУСКНИКОВ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ДЛЯ УЧИТЕЛЕЙ</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ДЛЯ РОДИТЕЛЕЙ</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 name="Рисунок 5" descr="Нормативно-правовые документы 1 . Федеральный закон «Об образовании в Российской Федерации» (с 01.09.2013 г) 2. Постановление Правительства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от 31.08.2013 № 7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рмативно-правовые документы 1 . Федеральный закон «Об образовании в Российской Федерации» (с 01.09.2013 г) 2. Постановление Правительства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от 31.08.2013 № 755   "/>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Нормативно-правовые документы</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1 . </w:t>
      </w:r>
      <w:r w:rsidRPr="00E441E7">
        <w:rPr>
          <w:rFonts w:ascii="Times New Roman" w:eastAsia="Times New Roman" w:hAnsi="Times New Roman" w:cs="Times New Roman"/>
          <w:b/>
          <w:bCs/>
          <w:sz w:val="24"/>
          <w:szCs w:val="24"/>
        </w:rPr>
        <w:t>Федеральный закон «Об образовании в Российской Федерации» (с 01.09.2013 г)</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2.</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xml:space="preserve">Постановление Правительства «О федеральной информационной системе обеспечения проведения государственной итоговой аттестации </w:t>
      </w:r>
      <w:proofErr w:type="gramStart"/>
      <w:r w:rsidRPr="00E441E7">
        <w:rPr>
          <w:rFonts w:ascii="Times New Roman" w:eastAsia="Times New Roman" w:hAnsi="Times New Roman" w:cs="Times New Roman"/>
          <w:b/>
          <w:bCs/>
          <w:sz w:val="24"/>
          <w:szCs w:val="24"/>
        </w:rPr>
        <w:t>обучающихся</w:t>
      </w:r>
      <w:proofErr w:type="gramEnd"/>
      <w:r w:rsidRPr="00E441E7">
        <w:rPr>
          <w:rFonts w:ascii="Times New Roman" w:eastAsia="Times New Roman" w:hAnsi="Times New Roman" w:cs="Times New Roman"/>
          <w:b/>
          <w:bCs/>
          <w:sz w:val="24"/>
          <w:szCs w:val="24"/>
        </w:rPr>
        <w:t>, освоивших основные образовательные программы основного общего и среднего общего образования» от 31.08.2013 № 755</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6" name="Рисунок 6" descr="Нормативно-правовые документы 3. Приказ Министерства образования и науки Российской Федерации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от 28.06.2013 № 4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рмативно-правовые документы 3. Приказ Министерства образования и науки Российской Федерации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от 28.06.2013 № 491  "/>
                    <pic:cNvPicPr>
                      <a:picLocks noChangeAspect="1" noChangeArrowheads="1"/>
                    </pic:cNvPicPr>
                  </pic:nvPicPr>
                  <pic:blipFill>
                    <a:blip r:embed="rId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Нормативно-правовые документы</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3.</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Приказ Министерства образования и науки Российской Федерации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от 28.06.2013 № 491</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7" name="Рисунок 7" descr="Нормативно-правовые документы  Приказ Министерства образования и науки РФ от 23.12.2013 г (зарегистрирован в Министерстве юстиции РФ 03.02.2014г) «Порядок проведения государственной итоговой аттестации по образовательным программам основного общего образования №13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рмативно-правовые документы  Приказ Министерства образования и науки РФ от 23.12.2013 г (зарегистрирован в Министерстве юстиции РФ 03.02.2014г) «Порядок проведения государственной итоговой аттестации по образовательным программам основного общего образования №1394»  "/>
                    <pic:cNvPicPr>
                      <a:picLocks noChangeAspect="1" noChangeArrowheads="1"/>
                    </pic:cNvPicPr>
                  </pic:nvPicPr>
                  <pic:blipFill>
                    <a:blip r:embed="rId1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Нормативно-правовые документы</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Приказ Министерства образования и науки РФ от 23.12.2013 г (зарегистрирован в Министерстве юстиции РФ 03.02.2014г)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«Порядок проведения государственной итоговой аттестации по образовательным программам основного общего образования №1394»</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8" name="Рисунок 8" descr="Информационные ресурсы по вопросам ГИА http://gia.edu.ru/  Официальный информационный портал ГИА-9 класс www.fipi.ru  Сайт Федерального института педагогических измерений http://www.rustest.ru/ Федеральный центр тестирования http://минобрнауки.рф/  Сайт Министерства образования и науки РФ ege. midural . ru minobraz.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формационные ресурсы по вопросам ГИА http://gia.edu.ru/  Официальный информационный портал ГИА-9 класс www.fipi.ru  Сайт Федерального института педагогических измерений http://www.rustest.ru/ Федеральный центр тестирования http://минобрнауки.рф/  Сайт Министерства образования и науки РФ ege. midural . ru minobraz.ru "/>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Информационные ресурсы по вопросам ГИА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http://gia.edu.ru/ Официальный информационный портал ГИА-9 класс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441E7">
        <w:rPr>
          <w:rFonts w:ascii="Times New Roman" w:eastAsia="Times New Roman" w:hAnsi="Times New Roman" w:cs="Times New Roman"/>
          <w:sz w:val="24"/>
          <w:szCs w:val="24"/>
          <w:u w:val="single"/>
        </w:rPr>
        <w:t>www.fipi.ru</w:t>
      </w:r>
      <w:proofErr w:type="spellEnd"/>
      <w:r w:rsidRPr="00E441E7">
        <w:rPr>
          <w:rFonts w:ascii="Times New Roman" w:eastAsia="Times New Roman" w:hAnsi="Times New Roman" w:cs="Times New Roman"/>
          <w:sz w:val="24"/>
          <w:szCs w:val="24"/>
        </w:rPr>
        <w:t xml:space="preserve"> Сайт Федерального института педагогических измерений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http://www.rustest.ru/ Федеральный центр тестирования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http://минобрнауки</w:t>
      </w:r>
      <w:proofErr w:type="gramStart"/>
      <w:r w:rsidRPr="00E441E7">
        <w:rPr>
          <w:rFonts w:ascii="Times New Roman" w:eastAsia="Times New Roman" w:hAnsi="Times New Roman" w:cs="Times New Roman"/>
          <w:sz w:val="24"/>
          <w:szCs w:val="24"/>
        </w:rPr>
        <w:t>.р</w:t>
      </w:r>
      <w:proofErr w:type="gramEnd"/>
      <w:r w:rsidRPr="00E441E7">
        <w:rPr>
          <w:rFonts w:ascii="Times New Roman" w:eastAsia="Times New Roman" w:hAnsi="Times New Roman" w:cs="Times New Roman"/>
          <w:sz w:val="24"/>
          <w:szCs w:val="24"/>
        </w:rPr>
        <w:t xml:space="preserve">ф/ Сайт Министерства образования и науки РФ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441E7">
        <w:rPr>
          <w:rFonts w:ascii="Times New Roman" w:eastAsia="Times New Roman" w:hAnsi="Times New Roman" w:cs="Times New Roman"/>
          <w:sz w:val="24"/>
          <w:szCs w:val="24"/>
          <w:u w:val="single"/>
        </w:rPr>
        <w:t>ege</w:t>
      </w:r>
      <w:proofErr w:type="spellEnd"/>
      <w:r w:rsidRPr="00E441E7">
        <w:rPr>
          <w:rFonts w:ascii="Times New Roman" w:eastAsia="Times New Roman" w:hAnsi="Times New Roman" w:cs="Times New Roman"/>
          <w:sz w:val="24"/>
          <w:szCs w:val="24"/>
          <w:u w:val="single"/>
        </w:rPr>
        <w:t xml:space="preserve">. </w:t>
      </w:r>
      <w:proofErr w:type="spellStart"/>
      <w:r w:rsidRPr="00E441E7">
        <w:rPr>
          <w:rFonts w:ascii="Times New Roman" w:eastAsia="Times New Roman" w:hAnsi="Times New Roman" w:cs="Times New Roman"/>
          <w:sz w:val="24"/>
          <w:szCs w:val="24"/>
          <w:u w:val="single"/>
        </w:rPr>
        <w:t>midural</w:t>
      </w:r>
      <w:proofErr w:type="spellEnd"/>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sz w:val="24"/>
          <w:szCs w:val="24"/>
          <w:u w:val="single"/>
        </w:rPr>
        <w:t>.</w:t>
      </w:r>
      <w:r w:rsidRPr="00E441E7">
        <w:rPr>
          <w:rFonts w:ascii="Times New Roman" w:eastAsia="Times New Roman" w:hAnsi="Times New Roman" w:cs="Times New Roman"/>
          <w:sz w:val="24"/>
          <w:szCs w:val="24"/>
        </w:rPr>
        <w:t xml:space="preserve"> </w:t>
      </w:r>
      <w:proofErr w:type="spellStart"/>
      <w:r w:rsidRPr="00E441E7">
        <w:rPr>
          <w:rFonts w:ascii="Times New Roman" w:eastAsia="Times New Roman" w:hAnsi="Times New Roman" w:cs="Times New Roman"/>
          <w:sz w:val="24"/>
          <w:szCs w:val="24"/>
          <w:u w:val="single"/>
        </w:rPr>
        <w:t>ru</w:t>
      </w:r>
      <w:proofErr w:type="spellEnd"/>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441E7">
        <w:rPr>
          <w:rFonts w:ascii="Times New Roman" w:eastAsia="Times New Roman" w:hAnsi="Times New Roman" w:cs="Times New Roman"/>
          <w:sz w:val="24"/>
          <w:szCs w:val="24"/>
          <w:u w:val="single"/>
        </w:rPr>
        <w:t>minobraz.ru</w:t>
      </w:r>
      <w:proofErr w:type="spellEnd"/>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9" name="Рисунок 9" descr="Основные сведения о ГИА   ГИА проводится во всех субъектах Российской Федерации, по единым правилам и единому расписанию.   ГИА организуется и проводится Федеральной службой по надзору в сфере образования и науки (Рособрнадзор) совместно с органами исполнительной власти субъектов Российской Федерации, осуществляющими управление в сфере образ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новные сведения о ГИА   ГИА проводится во всех субъектах Российской Федерации, по единым правилам и единому расписанию.   ГИА организуется и проводится Федеральной службой по надзору в сфере образования и науки (Рособрнадзор) совместно с органами исполнительной власти субъектов Российской Федерации, осуществляющими управление в сфере образования.   "/>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Основные сведения о ГИА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ГИА проводится во всех субъектах Российской Федерации, по единым правилам и единому расписанию.</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ГИА организуется и проводится Федеральной службой по надзору в сфере образования и науки (</w:t>
      </w:r>
      <w:proofErr w:type="spellStart"/>
      <w:r w:rsidRPr="00E441E7">
        <w:rPr>
          <w:rFonts w:ascii="Times New Roman" w:eastAsia="Times New Roman" w:hAnsi="Times New Roman" w:cs="Times New Roman"/>
          <w:b/>
          <w:bCs/>
          <w:sz w:val="24"/>
          <w:szCs w:val="24"/>
        </w:rPr>
        <w:t>Рособрнадзор</w:t>
      </w:r>
      <w:proofErr w:type="spellEnd"/>
      <w:r w:rsidRPr="00E441E7">
        <w:rPr>
          <w:rFonts w:ascii="Times New Roman" w:eastAsia="Times New Roman" w:hAnsi="Times New Roman" w:cs="Times New Roman"/>
          <w:b/>
          <w:bCs/>
          <w:sz w:val="24"/>
          <w:szCs w:val="24"/>
        </w:rPr>
        <w:t>) совместно с органами исполнительной власти субъектов Российской Федерации, осуществляющими управление в сфере образования. </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0" name="Рисунок 10" descr="ГИА выпускников 9-11 классов Для всех 9-классников государственная итоговая аттестация проводится в форме основного государственного экзамена(ОГЭ), для обучающихся с ограниченными возможностями здоровья - в форме государственного выпускного экзамена (ГВЭ)  Для всех 11-классников государственная итоговая аттестация проводится в форме единого государственного экзамена (ЕГ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А выпускников 9-11 классов Для всех 9-классников государственная итоговая аттестация проводится в форме основного государственного экзамена(ОГЭ), для обучающихся с ограниченными возможностями здоровья - в форме государственного выпускного экзамена (ГВЭ)  Для всех 11-классников государственная итоговая аттестация проводится в форме единого государственного экзамена (ЕГЭ) "/>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ГИА выпускников 9-11 классов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Для всех 9-классников государственная итоговая аттестация проводится в форме основного государственного экзамен</w:t>
      </w:r>
      <w:proofErr w:type="gramStart"/>
      <w:r w:rsidRPr="00E441E7">
        <w:rPr>
          <w:rFonts w:ascii="Times New Roman" w:eastAsia="Times New Roman" w:hAnsi="Times New Roman" w:cs="Times New Roman"/>
          <w:sz w:val="24"/>
          <w:szCs w:val="24"/>
        </w:rPr>
        <w:t>а(</w:t>
      </w:r>
      <w:proofErr w:type="gramEnd"/>
      <w:r w:rsidRPr="00E441E7">
        <w:rPr>
          <w:rFonts w:ascii="Times New Roman" w:eastAsia="Times New Roman" w:hAnsi="Times New Roman" w:cs="Times New Roman"/>
          <w:sz w:val="24"/>
          <w:szCs w:val="24"/>
        </w:rPr>
        <w:t xml:space="preserve">ОГЭ), для обучающихся с ограниченными возможностями здоровья - в форме государственного выпускного экзамена (ГВЭ)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Для всех 11-классников государственная итоговая аттестация проводится в форме единого государственного экзамена (ЕГЭ)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1" name="Рисунок 11" descr="ДОПУСК  к государственной (итоговой) аттестации  Выпускники, имеющие годовые отметки по всем общеобразовательным предметам учебного плана не ниже удовлетворительных, допускаются до экзаменов,  но выпускники 11 классов, должны иметь также «зачет» по сочинению, которое пишется в декабре 2016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ПУСК  к государственной (итоговой) аттестации  Выпускники, имеющие годовые отметки по всем общеобразовательным предметам учебного плана не ниже удовлетворительных, допускаются до экзаменов,  но выпускники 11 классов, должны иметь также «зачет» по сочинению, которое пишется в декабре 2016 года. "/>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ДОПУСК к государственной (итоговой) аттестации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Выпускники, имеющие годовые отметки по всем общеобразовательным предметам учебного плана </w:t>
      </w:r>
      <w:r w:rsidRPr="00E441E7">
        <w:rPr>
          <w:rFonts w:ascii="Times New Roman" w:eastAsia="Times New Roman" w:hAnsi="Times New Roman" w:cs="Times New Roman"/>
          <w:b/>
          <w:bCs/>
          <w:sz w:val="24"/>
          <w:szCs w:val="24"/>
          <w:u w:val="single"/>
        </w:rPr>
        <w:t>не ниже удовлетворительных, допускаются до экзаменов,</w:t>
      </w:r>
      <w:r w:rsidRPr="00E441E7">
        <w:rPr>
          <w:rFonts w:ascii="Times New Roman" w:eastAsia="Times New Roman" w:hAnsi="Times New Roman" w:cs="Times New Roman"/>
          <w:sz w:val="24"/>
          <w:szCs w:val="24"/>
        </w:rPr>
        <w:t xml:space="preserve"> но выпускники 11 классов, должны иметь также «зачет» по сочинению, которое пишется в декабре 2016 года.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2" name="Рисунок 12" descr="РЕШЕНИЕ О ДОПУСКЕ принимается педагогическим советом школы и оформляется приказом не позднее 25 мая 2017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ШЕНИЕ О ДОПУСКЕ принимается педагогическим советом школы и оформляется приказом не позднее 25 мая 2017 года  "/>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РЕШЕНИЕ О ДОПУСКЕ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принимается педагогическим советом школы и оформляется приказом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 позднее </w:t>
      </w:r>
      <w:r w:rsidRPr="00E441E7">
        <w:rPr>
          <w:rFonts w:ascii="Times New Roman" w:eastAsia="Times New Roman" w:hAnsi="Times New Roman" w:cs="Times New Roman"/>
          <w:b/>
          <w:bCs/>
          <w:sz w:val="24"/>
          <w:szCs w:val="24"/>
        </w:rPr>
        <w:t>25 мая 2017 года</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3" name="Рисунок 13" descr="ОГЭ выпускников 9-х классов  в 2017 году. Обучающиеся 9-х классов обязаны сдать 4 обязательных экзамена для получения аттестата: 2 обязательных (русский язык и математика) и  2 экзамена по другим предметам (по выбору выпуск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ГЭ выпускников 9-х классов  в 2017 году. Обучающиеся 9-х классов обязаны сдать 4 обязательных экзамена для получения аттестата: 2 обязательных (русский язык и математика) и  2 экзамена по другим предметам (по выбору выпускника)   "/>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ОГЭ выпускников 9-х классов в 2017 году.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proofErr w:type="gramStart"/>
      <w:r w:rsidRPr="00E441E7">
        <w:rPr>
          <w:rFonts w:ascii="Times New Roman" w:eastAsia="Times New Roman" w:hAnsi="Times New Roman" w:cs="Times New Roman"/>
          <w:b/>
          <w:bCs/>
          <w:sz w:val="24"/>
          <w:szCs w:val="24"/>
          <w:u w:val="single"/>
        </w:rPr>
        <w:t>Обучающиеся 9-х классов</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обязаны</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сдать</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4</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обязательных экзамена для получения аттестата:</w:t>
      </w:r>
      <w:r w:rsidRPr="00E441E7">
        <w:rPr>
          <w:rFonts w:ascii="Times New Roman" w:eastAsia="Times New Roman" w:hAnsi="Times New Roman" w:cs="Times New Roman"/>
          <w:sz w:val="24"/>
          <w:szCs w:val="24"/>
        </w:rPr>
        <w:t xml:space="preserve"> </w:t>
      </w:r>
      <w:proofErr w:type="gramEnd"/>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 xml:space="preserve">2 </w:t>
      </w:r>
      <w:proofErr w:type="gramStart"/>
      <w:r w:rsidRPr="00E441E7">
        <w:rPr>
          <w:rFonts w:ascii="Times New Roman" w:eastAsia="Times New Roman" w:hAnsi="Times New Roman" w:cs="Times New Roman"/>
          <w:b/>
          <w:bCs/>
          <w:sz w:val="24"/>
          <w:szCs w:val="24"/>
        </w:rPr>
        <w:t>обязательных</w:t>
      </w:r>
      <w:proofErr w:type="gramEnd"/>
      <w:r w:rsidRPr="00E441E7">
        <w:rPr>
          <w:rFonts w:ascii="Times New Roman" w:eastAsia="Times New Roman" w:hAnsi="Times New Roman" w:cs="Times New Roman"/>
          <w:b/>
          <w:bCs/>
          <w:sz w:val="24"/>
          <w:szCs w:val="24"/>
        </w:rPr>
        <w:t xml:space="preserve"> (русский язык и математика) 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2</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экзамена по другим предметам (по выбору выпускника)</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4" name="Рисунок 14" descr="ЕГЭ выпускников 11-х классов  в 2017 году. Обучающиеся 11-х классов обязаны сдать 2 обязательных экзамена для получения аттестата: русский язык и математика (базовый уровень) и экзамены по другим предметам (по выбору выпускника) для поступления в ВУ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ГЭ выпускников 11-х классов  в 2017 году. Обучающиеся 11-х классов обязаны сдать 2 обязательных экзамена для получения аттестата: русский язык и математика (базовый уровень) и экзамены по другим предметам (по выбору выпускника) для поступления в ВУЗы   "/>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ЕГЭ выпускников 11-х классов в 2017 году.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proofErr w:type="gramStart"/>
      <w:r w:rsidRPr="00E441E7">
        <w:rPr>
          <w:rFonts w:ascii="Times New Roman" w:eastAsia="Times New Roman" w:hAnsi="Times New Roman" w:cs="Times New Roman"/>
          <w:b/>
          <w:bCs/>
          <w:sz w:val="24"/>
          <w:szCs w:val="24"/>
          <w:u w:val="single"/>
        </w:rPr>
        <w:t>Обучающиеся 11-х классов</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обязаны</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сдать 2 обязательных экзамена для получения аттестата:</w:t>
      </w:r>
      <w:r w:rsidRPr="00E441E7">
        <w:rPr>
          <w:rFonts w:ascii="Times New Roman" w:eastAsia="Times New Roman" w:hAnsi="Times New Roman" w:cs="Times New Roman"/>
          <w:sz w:val="24"/>
          <w:szCs w:val="24"/>
        </w:rPr>
        <w:t xml:space="preserve"> </w:t>
      </w:r>
      <w:proofErr w:type="gramEnd"/>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русский язык и математика (базовый уровень) 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экзамены по другим предметам (по выбору выпускника) для поступления в ВУЗы</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5" name="Рисунок 15" descr="ОГЭ и ЕГЭ  выпускников 9-11 классов  в 2017 году. По выбору: литература, физика, химия, биология, география, история, обществознание, информатика и ИКТ, иностранный язы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Э и ЕГЭ  выпускников 9-11 классов  в 2017 году. По выбору: литература, физика, химия, биология, география, история, обществознание, информатика и ИКТ, иностранный язык.  "/>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ОГЭ и ЕГЭ выпускников 9-11 классов в 2017 году. </w:t>
      </w:r>
    </w:p>
    <w:p w:rsidR="00E441E7" w:rsidRPr="00E441E7" w:rsidRDefault="00E441E7" w:rsidP="00E441E7">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gramStart"/>
      <w:r w:rsidRPr="00E441E7">
        <w:rPr>
          <w:rFonts w:ascii="Times New Roman" w:eastAsia="Times New Roman" w:hAnsi="Times New Roman" w:cs="Times New Roman"/>
          <w:b/>
          <w:bCs/>
          <w:sz w:val="24"/>
          <w:szCs w:val="24"/>
          <w:u w:val="single"/>
        </w:rPr>
        <w:t>По выбору:</w:t>
      </w:r>
      <w:r w:rsidRPr="00E441E7">
        <w:rPr>
          <w:rFonts w:ascii="Times New Roman" w:eastAsia="Times New Roman" w:hAnsi="Times New Roman" w:cs="Times New Roman"/>
          <w:sz w:val="24"/>
          <w:szCs w:val="24"/>
        </w:rPr>
        <w:t xml:space="preserve"> литература, физика, химия, биология, география, история, обществознание, информатика и ИКТ, иностранный язык. </w:t>
      </w:r>
      <w:proofErr w:type="gramEnd"/>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6" name="Рисунок 16" descr="ОГЭ и ЕГЭ  выпускников 9-11 классов  в 2017 году. Предметы по выбору выпускник определяет самостоятельно Заявление о выборе предметов, подписанное родителями (законными представителями), выпускник подаёт самостоятельно, не позднее 1 марта 2017 года (9 класс) не позднее 1 февраля 2017 года (11 кл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ГЭ и ЕГЭ  выпускников 9-11 классов  в 2017 году. Предметы по выбору выпускник определяет самостоятельно Заявление о выборе предметов, подписанное родителями (законными представителями), выпускник подаёт самостоятельно, не позднее 1 марта 2017 года (9 класс) не позднее 1 февраля 2017 года (11 класс)   "/>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ОГЭ и ЕГЭ выпускников 9-11 классов в 2017 году.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u w:val="single"/>
        </w:rPr>
        <w:t>Предметы по выбору</w:t>
      </w:r>
      <w:r w:rsidRPr="00E441E7">
        <w:rPr>
          <w:rFonts w:ascii="Times New Roman" w:eastAsia="Times New Roman" w:hAnsi="Times New Roman" w:cs="Times New Roman"/>
          <w:sz w:val="24"/>
          <w:szCs w:val="24"/>
        </w:rPr>
        <w:t xml:space="preserve"> выпускник определяет </w:t>
      </w:r>
      <w:r w:rsidRPr="00E441E7">
        <w:rPr>
          <w:rFonts w:ascii="Times New Roman" w:eastAsia="Times New Roman" w:hAnsi="Times New Roman" w:cs="Times New Roman"/>
          <w:b/>
          <w:bCs/>
          <w:sz w:val="24"/>
          <w:szCs w:val="24"/>
          <w:u w:val="single"/>
        </w:rPr>
        <w:t>самостоятельно</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u w:val="single"/>
        </w:rPr>
        <w:t>Заявление</w:t>
      </w:r>
      <w:r w:rsidRPr="00E441E7">
        <w:rPr>
          <w:rFonts w:ascii="Times New Roman" w:eastAsia="Times New Roman" w:hAnsi="Times New Roman" w:cs="Times New Roman"/>
          <w:sz w:val="24"/>
          <w:szCs w:val="24"/>
        </w:rPr>
        <w:t xml:space="preserve"> о выборе предметов,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proofErr w:type="gramStart"/>
      <w:r w:rsidRPr="00E441E7">
        <w:rPr>
          <w:rFonts w:ascii="Times New Roman" w:eastAsia="Times New Roman" w:hAnsi="Times New Roman" w:cs="Times New Roman"/>
          <w:sz w:val="24"/>
          <w:szCs w:val="24"/>
          <w:u w:val="single"/>
        </w:rPr>
        <w:t>подписанное</w:t>
      </w:r>
      <w:proofErr w:type="gramEnd"/>
      <w:r w:rsidRPr="00E441E7">
        <w:rPr>
          <w:rFonts w:ascii="Times New Roman" w:eastAsia="Times New Roman" w:hAnsi="Times New Roman" w:cs="Times New Roman"/>
          <w:sz w:val="24"/>
          <w:szCs w:val="24"/>
          <w:u w:val="single"/>
        </w:rPr>
        <w:t xml:space="preserve"> родителями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(законными представителями),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выпускник подаёт самостоятельно,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u w:val="single"/>
        </w:rPr>
        <w:t>не позднее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1</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марта 2017 года (9 класс)</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u w:val="single"/>
        </w:rPr>
        <w:t>не позднее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1</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февраля 2017 года (11 класс)</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7" name="Рисунок 17" descr="Особенности ОГЭ и ЕГЭ ОГЭ и ЕГЭ начинается в 10:00 на базе Чистоозерной СОШ №3 Экзамен проводится письменно на русском языке (за исключением иностранных языков) по материалам ФИПИ. Единые правила проведения (независимая оц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обенности ОГЭ и ЕГЭ ОГЭ и ЕГЭ начинается в 10:00 на базе Чистоозерной СОШ №3 Экзамен проводится письменно на русском языке (за исключением иностранных языков) по материалам ФИПИ. Единые правила проведения (независимая оценка) "/>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Особенности ОГЭ и ЕГЭ </w:t>
      </w:r>
    </w:p>
    <w:p w:rsidR="00E441E7" w:rsidRPr="00E441E7" w:rsidRDefault="00E441E7" w:rsidP="00E441E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ОГЭ и ЕГЭ начинается в 10:00 на базе </w:t>
      </w:r>
      <w:proofErr w:type="spellStart"/>
      <w:r w:rsidRPr="00E441E7">
        <w:rPr>
          <w:rFonts w:ascii="Times New Roman" w:eastAsia="Times New Roman" w:hAnsi="Times New Roman" w:cs="Times New Roman"/>
          <w:sz w:val="24"/>
          <w:szCs w:val="24"/>
        </w:rPr>
        <w:t>Чистоозерной</w:t>
      </w:r>
      <w:proofErr w:type="spellEnd"/>
      <w:r w:rsidRPr="00E441E7">
        <w:rPr>
          <w:rFonts w:ascii="Times New Roman" w:eastAsia="Times New Roman" w:hAnsi="Times New Roman" w:cs="Times New Roman"/>
          <w:sz w:val="24"/>
          <w:szCs w:val="24"/>
        </w:rPr>
        <w:t xml:space="preserve"> СОШ №3 </w:t>
      </w:r>
    </w:p>
    <w:p w:rsidR="00E441E7" w:rsidRPr="00E441E7" w:rsidRDefault="00E441E7" w:rsidP="00E441E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Экзамен проводится письменно на русском языке (за исключением иностранных языков) по материалам ФИПИ. </w:t>
      </w:r>
    </w:p>
    <w:p w:rsidR="00E441E7" w:rsidRPr="00E441E7" w:rsidRDefault="00E441E7" w:rsidP="00E441E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Единые правила проведения (независимая оценка)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8" name="Рисунок 18" descr="Особенности ОГЭ и ЕГЭ Единое расписание Использование заданий стандартизированной формы ( КИМ ) Использование специальных бланков для оформления ответов на зад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собенности ОГЭ и ЕГЭ Единое расписание Использование заданий стандартизированной формы ( КИМ ) Использование специальных бланков для оформления ответов на задания  "/>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Особенности ОГЭ и ЕГЭ </w:t>
      </w:r>
    </w:p>
    <w:p w:rsidR="00E441E7" w:rsidRPr="00E441E7" w:rsidRDefault="00E441E7" w:rsidP="00E441E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Единое расписание </w:t>
      </w:r>
    </w:p>
    <w:p w:rsidR="00E441E7" w:rsidRPr="00E441E7" w:rsidRDefault="00E441E7" w:rsidP="00E441E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Использование заданий стандартизированной формы </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КИМ ) </w:t>
      </w:r>
    </w:p>
    <w:p w:rsidR="00E441E7" w:rsidRPr="00E441E7" w:rsidRDefault="00E441E7" w:rsidP="00E441E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Использование специальных бланков для оформления ответов на задания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19" name="Рисунок 19" descr=" Правила и процедура  проведения ГИА   в аудитории  не более  15 участников  ГИА; на 15 участников 2 организатора, 1 общественный наблюдат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Правила и процедура  проведения ГИА   в аудитории  не более  15 участников  ГИА; на 15 участников 2 организатора, 1 общественный наблюдатель; "/>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Правила и процедура</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проведения ГИА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 аудитории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 более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15 участников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ГИА; </w:t>
      </w:r>
    </w:p>
    <w:p w:rsidR="00E441E7" w:rsidRPr="00E441E7" w:rsidRDefault="00E441E7" w:rsidP="00E441E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на 15 участников 2 организатора, </w:t>
      </w:r>
    </w:p>
    <w:p w:rsidR="00E441E7" w:rsidRPr="00E441E7" w:rsidRDefault="00E441E7" w:rsidP="00E441E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1 общественный наблюдатель;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0" name="Рисунок 20" descr="Общественные наблюдатели: Наблюдателями могут выступать: представители органов государственной власти, средств массовой информации, родительских комитетов школ, попечительских советов образовательных учрежд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щественные наблюдатели: Наблюдателями могут выступать: представители органов государственной власти, средств массовой информации, родительских комитетов школ, попечительских советов образовательных учреждений. "/>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Общественные наблюдатели: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Наблюдателями могут выступать:</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представители органов государственной власти, </w:t>
      </w:r>
    </w:p>
    <w:p w:rsidR="00E441E7" w:rsidRPr="00E441E7" w:rsidRDefault="00E441E7" w:rsidP="00E441E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средств массовой информации, </w:t>
      </w:r>
    </w:p>
    <w:p w:rsidR="00E441E7" w:rsidRPr="00E441E7" w:rsidRDefault="00E441E7" w:rsidP="00E441E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родительских комитетов школ, </w:t>
      </w:r>
    </w:p>
    <w:p w:rsidR="00E441E7" w:rsidRPr="00E441E7" w:rsidRDefault="00E441E7" w:rsidP="00E441E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попечительских советов образовательных учреждений.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1" name="Рисунок 21" descr="Общественные наблюдатели: Общественными наблюдателями не могут быть работники: ·         Рособрнадзора; ·         органов, осуществляющих управление в сфере образования; ·         образовательных учрежд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щественные наблюдатели: Общественными наблюдателями не могут быть работники: ·         Рособрнадзора; ·         органов, осуществляющих управление в сфере образования; ·         образовательных учреждений; "/>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Общественные наблюдатели: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Общественными наблюдателями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u w:val="single"/>
        </w:rPr>
        <w:t>не могут быть</w:t>
      </w:r>
      <w:r w:rsidRPr="00E441E7">
        <w:rPr>
          <w:rFonts w:ascii="Times New Roman" w:eastAsia="Times New Roman" w:hAnsi="Times New Roman" w:cs="Times New Roman"/>
          <w:sz w:val="24"/>
          <w:szCs w:val="24"/>
        </w:rPr>
        <w:t xml:space="preserve"> работники: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w:t>
      </w:r>
      <w:proofErr w:type="spellStart"/>
      <w:r w:rsidRPr="00E441E7">
        <w:rPr>
          <w:rFonts w:ascii="Times New Roman" w:eastAsia="Times New Roman" w:hAnsi="Times New Roman" w:cs="Times New Roman"/>
          <w:sz w:val="24"/>
          <w:szCs w:val="24"/>
        </w:rPr>
        <w:t>Рособрнадзора</w:t>
      </w:r>
      <w:proofErr w:type="spell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         органов, осуществляющих управление в сфере образования;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         образовательных учреждений;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2" name="Рисунок 22" descr="Общественные наблюдатели: По закону они вправе находиться в аудиториях, где проводится ГИА. В случае необходимости они информируют  ГЭК  ( ФЭК ) и органы исполнительной власти регионов о нарушениях при организации и проведении экзамена в  ППЭ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щественные наблюдатели: По закону они вправе находиться в аудиториях, где проводится ГИА. В случае необходимости они информируют  ГЭК  ( ФЭК ) и органы исполнительной власти регионов о нарушениях при организации и проведении экзамена в  ППЭ . "/>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Общественные наблюдатели: </w:t>
      </w:r>
    </w:p>
    <w:p w:rsidR="00E441E7" w:rsidRPr="00E441E7" w:rsidRDefault="00E441E7" w:rsidP="00E441E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 закону они вправе находиться в аудиториях, где проводится ГИА. В случае необходимости они информируют  </w:t>
      </w:r>
      <w:r w:rsidRPr="00E441E7">
        <w:rPr>
          <w:rFonts w:ascii="Times New Roman" w:eastAsia="Times New Roman" w:hAnsi="Times New Roman" w:cs="Times New Roman"/>
          <w:sz w:val="24"/>
          <w:szCs w:val="24"/>
          <w:u w:val="single"/>
        </w:rPr>
        <w:t>ГЭК</w:t>
      </w:r>
      <w:r w:rsidRPr="00E441E7">
        <w:rPr>
          <w:rFonts w:ascii="Times New Roman" w:eastAsia="Times New Roman" w:hAnsi="Times New Roman" w:cs="Times New Roman"/>
          <w:sz w:val="24"/>
          <w:szCs w:val="24"/>
        </w:rPr>
        <w:t xml:space="preserve">  ( </w:t>
      </w:r>
      <w:r w:rsidRPr="00E441E7">
        <w:rPr>
          <w:rFonts w:ascii="Times New Roman" w:eastAsia="Times New Roman" w:hAnsi="Times New Roman" w:cs="Times New Roman"/>
          <w:sz w:val="24"/>
          <w:szCs w:val="24"/>
          <w:u w:val="single"/>
        </w:rPr>
        <w:t>ФЭК</w:t>
      </w:r>
      <w:r w:rsidRPr="00E441E7">
        <w:rPr>
          <w:rFonts w:ascii="Times New Roman" w:eastAsia="Times New Roman" w:hAnsi="Times New Roman" w:cs="Times New Roman"/>
          <w:sz w:val="24"/>
          <w:szCs w:val="24"/>
        </w:rPr>
        <w:t xml:space="preserve"> ) и органы исполнительной власти регионов о нарушениях при организации и проведении экзамена в  </w:t>
      </w:r>
      <w:r w:rsidRPr="00E441E7">
        <w:rPr>
          <w:rFonts w:ascii="Times New Roman" w:eastAsia="Times New Roman" w:hAnsi="Times New Roman" w:cs="Times New Roman"/>
          <w:sz w:val="24"/>
          <w:szCs w:val="24"/>
          <w:u w:val="single"/>
        </w:rPr>
        <w:t>ППЭ</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3" name="Рисунок 23" descr="Общественные наблюдатели:  Во время проведения экзамена общественный наблюдатель не вправе вмешиваться в ход подготовки и проведения ГИА, каким-то образом помогать, подсказывать или отвлекать участников ГИА при выполнении ими экзаменационной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щественные наблюдатели:  Во время проведения экзамена общественный наблюдатель не вправе вмешиваться в ход подготовки и проведения ГИА, каким-то образом помогать, подсказывать или отвлекать участников ГИА при выполнении ими экзаменационной работы. "/>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Общественные наблюдатели: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Во время проведения экзамена общественный наблюдатель не вправе вмешиваться в ход подготовки и проведения ГИА, каким-то образом помогать, подсказывать или отвлекать участников ГИА при выполнении ими экзаменационной работы.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4" name="Рисунок 24" descr="При проведении ОГЭ и ЕГЭ используются следующие средства по русскому языку – орфографические словари; по математике – линейка; по физике – непрограммируемый калькулятор, лабораторное оборудование; по химии – непрограммируемый калькулятор, лабораторное оборудование; по биологии – линейка, карандаш и непрограммируемый калькулятор, по географии – линейка, непрограммируемый калькулятор и географические атласы для 7, 8 и 9 классов, по литературе – полные тексты художественных произведений, а также сборники лирики; по информатике и ИКТ, иностранным языкам – компьюте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 проведении ОГЭ и ЕГЭ используются следующие средства по русскому языку – орфографические словари; по математике – линейка; по физике – непрограммируемый калькулятор, лабораторное оборудование; по химии – непрограммируемый калькулятор, лабораторное оборудование; по биологии – линейка, карандаш и непрограммируемый калькулятор, по географии – линейка, непрограммируемый калькулятор и географические атласы для 7, 8 и 9 классов, по литературе – полные тексты художественных произведений, а также сборники лирики; по информатике и ИКТ, иностранным языкам – компьютеры.    "/>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При проведении ОГЭ и ЕГЭ используются следующие средства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русскому языку</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орфографические словари;</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математике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линейка;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физике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непрограммируемый калькулятор, лабораторное оборудование;</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химии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непрограммируемый калькулятор, лабораторное оборудование;</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биологии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линейка, карандаш и непрограммируемый калькулятор,</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географии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линейка, непрограммируемый калькулятор и географические атласы для 7, 8 и 9 классов,</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литературе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полные тексты художественных произведений, а также сборники лирики;</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информатике и ИКТ, иностранным языкам</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компьютеры.</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 </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5" name="Рисунок 25" descr="И На экзамене запрещены: мобильные телефоны или иные средства связи, любые электронно-вычислительные устройства и справочные материалы Также запрещаются:  разговоры  вставания с мест  пересаживания  обмен любыми материалами и предметами  хождение по ППЭ во время экзамена без сопровожд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 На экзамене запрещены: мобильные телефоны или иные средства связи, любые электронно-вычислительные устройства и справочные материалы Также запрещаются:  разговоры  вставания с мест  пересаживания  обмен любыми материалами и предметами  хождение по ППЭ во время экзамена без сопровождения  "/>
                    <pic:cNvPicPr>
                      <a:picLocks noChangeAspect="1" noChangeArrowheads="1"/>
                    </pic:cNvPicPr>
                  </pic:nvPicPr>
                  <pic:blipFill>
                    <a:blip r:embed="rId2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И</w:t>
      </w:r>
      <w:proofErr w:type="gramStart"/>
      <w:r w:rsidRPr="00E441E7">
        <w:rPr>
          <w:rFonts w:ascii="Times New Roman" w:eastAsia="Times New Roman" w:hAnsi="Times New Roman" w:cs="Times New Roman"/>
          <w:sz w:val="24"/>
          <w:szCs w:val="24"/>
        </w:rPr>
        <w:t xml:space="preserve"> Н</w:t>
      </w:r>
      <w:proofErr w:type="gramEnd"/>
      <w:r w:rsidRPr="00E441E7">
        <w:rPr>
          <w:rFonts w:ascii="Times New Roman" w:eastAsia="Times New Roman" w:hAnsi="Times New Roman" w:cs="Times New Roman"/>
          <w:sz w:val="24"/>
          <w:szCs w:val="24"/>
        </w:rPr>
        <w:t xml:space="preserve">а экзамене </w:t>
      </w:r>
      <w:r w:rsidRPr="00E441E7">
        <w:rPr>
          <w:rFonts w:ascii="Times New Roman" w:eastAsia="Times New Roman" w:hAnsi="Times New Roman" w:cs="Times New Roman"/>
          <w:b/>
          <w:bCs/>
          <w:sz w:val="24"/>
          <w:szCs w:val="24"/>
          <w:u w:val="single"/>
        </w:rPr>
        <w:t>запрещены:</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мобильные телефоны или иные средства связи, любые электронно-вычислительные устройства и справочные материалы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Также </w:t>
      </w:r>
      <w:r w:rsidRPr="00E441E7">
        <w:rPr>
          <w:rFonts w:ascii="Times New Roman" w:eastAsia="Times New Roman" w:hAnsi="Times New Roman" w:cs="Times New Roman"/>
          <w:b/>
          <w:bCs/>
          <w:sz w:val="24"/>
          <w:szCs w:val="24"/>
          <w:u w:val="single"/>
        </w:rPr>
        <w:t>запрещаются:</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разговоры </w:t>
      </w:r>
    </w:p>
    <w:p w:rsidR="00E441E7" w:rsidRPr="00E441E7" w:rsidRDefault="00E441E7" w:rsidP="00E441E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вставания с мест </w:t>
      </w:r>
    </w:p>
    <w:p w:rsidR="00E441E7" w:rsidRPr="00E441E7" w:rsidRDefault="00E441E7" w:rsidP="00E441E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пересаживания </w:t>
      </w:r>
    </w:p>
    <w:p w:rsidR="00E441E7" w:rsidRPr="00E441E7" w:rsidRDefault="00E441E7" w:rsidP="00E441E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обмен любыми материалами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 предметами </w:t>
      </w:r>
    </w:p>
    <w:p w:rsidR="00E441E7" w:rsidRPr="00E441E7" w:rsidRDefault="00E441E7" w:rsidP="00E441E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хождение по ППЭ во время экзамена без сопровождения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6" name="Рисунок 26" descr="Организация проведения ГИА Каждый обучающийся получит индивидуальный комплект с экзаменационными материалами КИМ Бланк №1 Бланк №2  КИМ, бланк №1 и бланк №2 связаны номером К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ганизация проведения ГИА Каждый обучающийся получит индивидуальный комплект с экзаменационными материалами КИМ Бланк №1 Бланк №2  КИМ, бланк №1 и бланк №2 связаны номером КИМ  "/>
                    <pic:cNvPicPr>
                      <a:picLocks noChangeAspect="1" noChangeArrowheads="1"/>
                    </pic:cNvPicPr>
                  </pic:nvPicPr>
                  <pic:blipFill>
                    <a:blip r:embed="rId2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Организация проведения ГИА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Каждый обучающийся получит </w:t>
      </w:r>
      <w:r w:rsidRPr="00E441E7">
        <w:rPr>
          <w:rFonts w:ascii="Times New Roman" w:eastAsia="Times New Roman" w:hAnsi="Times New Roman" w:cs="Times New Roman"/>
          <w:b/>
          <w:bCs/>
          <w:sz w:val="24"/>
          <w:szCs w:val="24"/>
          <w:u w:val="single"/>
        </w:rPr>
        <w:t>индивидуальный комплект с экзаменационными материалами</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КИМ </w:t>
      </w:r>
    </w:p>
    <w:p w:rsidR="00E441E7" w:rsidRPr="00E441E7" w:rsidRDefault="00E441E7" w:rsidP="00E441E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Бланк №1 </w:t>
      </w:r>
    </w:p>
    <w:p w:rsidR="00E441E7" w:rsidRPr="00E441E7" w:rsidRDefault="00E441E7" w:rsidP="00E441E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Бланк №2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КИМ, бланк №1 и бланк №2 </w:t>
      </w:r>
      <w:proofErr w:type="gramStart"/>
      <w:r w:rsidRPr="00E441E7">
        <w:rPr>
          <w:rFonts w:ascii="Times New Roman" w:eastAsia="Times New Roman" w:hAnsi="Times New Roman" w:cs="Times New Roman"/>
          <w:sz w:val="24"/>
          <w:szCs w:val="24"/>
        </w:rPr>
        <w:t>связаны</w:t>
      </w:r>
      <w:proofErr w:type="gramEnd"/>
      <w:r w:rsidRPr="00E441E7">
        <w:rPr>
          <w:rFonts w:ascii="Times New Roman" w:eastAsia="Times New Roman" w:hAnsi="Times New Roman" w:cs="Times New Roman"/>
          <w:sz w:val="24"/>
          <w:szCs w:val="24"/>
        </w:rPr>
        <w:t xml:space="preserve"> номером КИМ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27" name="Рисунок 27" descr="https://arhivurokov.ru/multiurok/2/c/6/2c63126d81ddd0bdd51fbbb511d9de5161d26b9f/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hivurokov.ru/multiurok/2/c/6/2c63126d81ddd0bdd51fbbb511d9de5161d26b9f/img26.jpg"/>
                    <pic:cNvPicPr>
                      <a:picLocks noChangeAspect="1" noChangeArrowheads="1"/>
                    </pic:cNvPicPr>
                  </pic:nvPicPr>
                  <pic:blipFill>
                    <a:blip r:embed="rId3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4572000"/>
            <wp:effectExtent l="19050" t="0" r="0" b="0"/>
            <wp:docPr id="28" name="Рисунок 28" descr="Особенности ГИА      использование специальных бланков для оформления ответов на зад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собенности ГИА      использование специальных бланков для оформления ответов на задания   "/>
                    <pic:cNvPicPr>
                      <a:picLocks noChangeAspect="1" noChangeArrowheads="1"/>
                    </pic:cNvPicPr>
                  </pic:nvPicPr>
                  <pic:blipFill>
                    <a:blip r:embed="rId3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lastRenderedPageBreak/>
        <w:t>Особенности ГИА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использование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u w:val="single"/>
        </w:rPr>
        <w:t>специальных бланков</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для оформления ответов на задания</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4572000"/>
            <wp:effectExtent l="19050" t="0" r="0" b="0"/>
            <wp:docPr id="29" name="Рисунок 29" descr="Специальные бла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пециальные бланки "/>
                    <pic:cNvPicPr>
                      <a:picLocks noChangeAspect="1" noChangeArrowheads="1"/>
                    </pic:cNvPicPr>
                  </pic:nvPicPr>
                  <pic:blipFill>
                    <a:blip r:embed="rId3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Специальные</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бланки</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0" name="Рисунок 30" descr="Как проверяются ответы на задания   Ответы на задания типа А (выбор из вариантов) и типа В (краткие свободные ответы) проверяют с помощью компьютера.   Задания типа С (развернутые свободные ответы) проверяют два независимых друг от друга эксперта.    После этого информация автоматически пересылается по защищенным каналам связи в ФЦТ, где происходит автоматический подсчет баллов для каждого учащегося, (результаты сохраняются в федеральной базе дан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к проверяются ответы на задания   Ответы на задания типа А (выбор из вариантов) и типа В (краткие свободные ответы) проверяют с помощью компьютера.   Задания типа С (развернутые свободные ответы) проверяют два независимых друг от друга эксперта.    После этого информация автоматически пересылается по защищенным каналам связи в ФЦТ, где происходит автоматический подсчет баллов для каждого учащегося, (результаты сохраняются в федеральной базе данных). "/>
                    <pic:cNvPicPr>
                      <a:picLocks noChangeAspect="1" noChangeArrowheads="1"/>
                    </pic:cNvPicPr>
                  </pic:nvPicPr>
                  <pic:blipFill>
                    <a:blip r:embed="rId3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Как проверяются ответы на задания Ответы на задания типа</w:t>
      </w:r>
      <w:proofErr w:type="gramStart"/>
      <w:r w:rsidRPr="00E441E7">
        <w:rPr>
          <w:rFonts w:ascii="Times New Roman" w:eastAsia="Times New Roman" w:hAnsi="Times New Roman" w:cs="Times New Roman"/>
          <w:sz w:val="24"/>
          <w:szCs w:val="24"/>
        </w:rPr>
        <w:t xml:space="preserve"> А</w:t>
      </w:r>
      <w:proofErr w:type="gramEnd"/>
      <w:r w:rsidRPr="00E441E7">
        <w:rPr>
          <w:rFonts w:ascii="Times New Roman" w:eastAsia="Times New Roman" w:hAnsi="Times New Roman" w:cs="Times New Roman"/>
          <w:sz w:val="24"/>
          <w:szCs w:val="24"/>
        </w:rPr>
        <w:t xml:space="preserve"> (выбор из вариантов) и типа В (краткие свободные ответы) проверяют с помощью </w:t>
      </w:r>
      <w:r w:rsidRPr="00E441E7">
        <w:rPr>
          <w:rFonts w:ascii="Times New Roman" w:eastAsia="Times New Roman" w:hAnsi="Times New Roman" w:cs="Times New Roman"/>
          <w:sz w:val="24"/>
          <w:szCs w:val="24"/>
          <w:u w:val="single"/>
        </w:rPr>
        <w:t>компьютера.</w:t>
      </w:r>
      <w:r w:rsidRPr="00E441E7">
        <w:rPr>
          <w:rFonts w:ascii="Times New Roman" w:eastAsia="Times New Roman" w:hAnsi="Times New Roman" w:cs="Times New Roman"/>
          <w:sz w:val="24"/>
          <w:szCs w:val="24"/>
        </w:rPr>
        <w:t xml:space="preserve"> Задания типа</w:t>
      </w:r>
      <w:proofErr w:type="gramStart"/>
      <w:r w:rsidRPr="00E441E7">
        <w:rPr>
          <w:rFonts w:ascii="Times New Roman" w:eastAsia="Times New Roman" w:hAnsi="Times New Roman" w:cs="Times New Roman"/>
          <w:sz w:val="24"/>
          <w:szCs w:val="24"/>
        </w:rPr>
        <w:t xml:space="preserve"> С</w:t>
      </w:r>
      <w:proofErr w:type="gramEnd"/>
      <w:r w:rsidRPr="00E441E7">
        <w:rPr>
          <w:rFonts w:ascii="Times New Roman" w:eastAsia="Times New Roman" w:hAnsi="Times New Roman" w:cs="Times New Roman"/>
          <w:sz w:val="24"/>
          <w:szCs w:val="24"/>
        </w:rPr>
        <w:t xml:space="preserve"> (развернутые свободные ответы) проверяют </w:t>
      </w:r>
      <w:r w:rsidRPr="00E441E7">
        <w:rPr>
          <w:rFonts w:ascii="Times New Roman" w:eastAsia="Times New Roman" w:hAnsi="Times New Roman" w:cs="Times New Roman"/>
          <w:sz w:val="24"/>
          <w:szCs w:val="24"/>
          <w:u w:val="single"/>
        </w:rPr>
        <w:t>два</w:t>
      </w:r>
      <w:r w:rsidRPr="00E441E7">
        <w:rPr>
          <w:rFonts w:ascii="Times New Roman" w:eastAsia="Times New Roman" w:hAnsi="Times New Roman" w:cs="Times New Roman"/>
          <w:sz w:val="24"/>
          <w:szCs w:val="24"/>
        </w:rPr>
        <w:t xml:space="preserve"> независимых друг от друга </w:t>
      </w:r>
      <w:r w:rsidRPr="00E441E7">
        <w:rPr>
          <w:rFonts w:ascii="Times New Roman" w:eastAsia="Times New Roman" w:hAnsi="Times New Roman" w:cs="Times New Roman"/>
          <w:sz w:val="24"/>
          <w:szCs w:val="24"/>
          <w:u w:val="single"/>
        </w:rPr>
        <w:t>эксперта.</w:t>
      </w:r>
      <w:r w:rsidRPr="00E441E7">
        <w:rPr>
          <w:rFonts w:ascii="Times New Roman" w:eastAsia="Times New Roman" w:hAnsi="Times New Roman" w:cs="Times New Roman"/>
          <w:sz w:val="24"/>
          <w:szCs w:val="24"/>
        </w:rPr>
        <w:t xml:space="preserve"> После этого информация автоматически пересылается по защищенным каналам связи в ФЦТ, где происходит автоматический подсчет баллов для каждого учащегося, (результаты сохраняются в федеральной базе данных).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1" name="Рисунок 31" descr="МАТЕМАТИКА - ОГЭ Максимальное количество баллов за выполнение всей экзаменационной работы – 38  баллов . Из них  Модуль «Алгебра» – 17 баллов Модуль «Геометрия» – 14 баллов Модуль «Реальная математика» - 7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ТЕМАТИКА - ОГЭ Максимальное количество баллов за выполнение всей экзаменационной работы – 38  баллов . Из них  Модуль «Алгебра» – 17 баллов Модуль «Геометрия» – 14 баллов Модуль «Реальная математика» - 7 баллов  "/>
                    <pic:cNvPicPr>
                      <a:picLocks noChangeAspect="1" noChangeArrowheads="1"/>
                    </pic:cNvPicPr>
                  </pic:nvPicPr>
                  <pic:blipFill>
                    <a:blip r:embed="rId3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МАТЕМАТИКА - ОГЭ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u w:val="single"/>
        </w:rPr>
        <w:t>Максимальное количество</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 xml:space="preserve">баллов </w:t>
      </w:r>
      <w:proofErr w:type="gramStart"/>
      <w:r w:rsidRPr="00E441E7">
        <w:rPr>
          <w:rFonts w:ascii="Times New Roman" w:eastAsia="Times New Roman" w:hAnsi="Times New Roman" w:cs="Times New Roman"/>
          <w:i/>
          <w:iCs/>
          <w:sz w:val="24"/>
          <w:szCs w:val="24"/>
        </w:rPr>
        <w:t>за</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выполнение всей экзаменационной работы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u w:val="single"/>
        </w:rPr>
        <w:t>38</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u w:val="single"/>
        </w:rPr>
        <w:t>баллов</w:t>
      </w:r>
      <w:proofErr w:type="gramStart"/>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w:t>
      </w:r>
      <w:proofErr w:type="gramEnd"/>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Из них</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Модуль «Алгебра»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17</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Модуль «Геометрия»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14</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Модуль «Реальная математика»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7</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2" name="Рисунок 32" descr="МАТЕМАТИКА - ОГЭ Максимальное количество баллов за выполнение всей экзаменационной работы – 38 балла. Отметка по пятибалльной шкале: «2» - 0 – 7 баллов «3» - 8 – 15 баллов «4» - 16 – 22 баллов «5» - 23 – 38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ТЕМАТИКА - ОГЭ Максимальное количество баллов за выполнение всей экзаменационной работы – 38 балла. Отметка по пятибалльной шкале: «2» - 0 – 7 баллов «3» - 8 – 15 баллов «4» - 16 – 22 баллов «5» - 23 – 38 баллов  "/>
                    <pic:cNvPicPr>
                      <a:picLocks noChangeAspect="1" noChangeArrowheads="1"/>
                    </pic:cNvPicPr>
                  </pic:nvPicPr>
                  <pic:blipFill>
                    <a:blip r:embed="rId3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МАТЕМАТИКА - ОГЭ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 xml:space="preserve">Максимальное количество баллов </w:t>
      </w:r>
      <w:proofErr w:type="gramStart"/>
      <w:r w:rsidRPr="00E441E7">
        <w:rPr>
          <w:rFonts w:ascii="Times New Roman" w:eastAsia="Times New Roman" w:hAnsi="Times New Roman" w:cs="Times New Roman"/>
          <w:i/>
          <w:iCs/>
          <w:sz w:val="24"/>
          <w:szCs w:val="24"/>
        </w:rPr>
        <w:t>за</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выполнение всей экзаменационной работы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38</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балла.</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Отметка по пятибалльной шкале:</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«2» - 0 – 7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«3» - 8 – 15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«4» - 16 – 22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«5» - 23 – 38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3" name="Рисунок 33" descr="МАТЕМАТИКА По «Алгебре» не менее 4 баллов; По «Геометрии» не менее 2 баллов; По «Реальной математике» не менее 2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ТЕМАТИКА По «Алгебре» не менее 4 баллов; По «Геометрии» не менее 2 баллов; По «Реальной математике» не менее 2 баллов; "/>
                    <pic:cNvPicPr>
                      <a:picLocks noChangeAspect="1" noChangeArrowheads="1"/>
                    </pic:cNvPicPr>
                  </pic:nvPicPr>
                  <pic:blipFill>
                    <a:blip r:embed="rId3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МАТЕМАТИКА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По «Алгебре» не менее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4</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По «Геометрии» не менее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2</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По «Реальной математике» не менее</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2</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4" name="Рисунок 34" descr="МАТЕМАТИКА (базовый уровень)- ЕГЭ Максимальное количество баллов за выполнение всей экзаменационной работы – 20 баллов. Отметка по пятибалльной шкале: «2» - 0 – 6 баллов «3» - 7 – 11 баллов «4» - 12 – 16 баллов «5» - 17 – 20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ТЕМАТИКА (базовый уровень)- ЕГЭ Максимальное количество баллов за выполнение всей экзаменационной работы – 20 баллов. Отметка по пятибалльной шкале: «2» - 0 – 6 баллов «3» - 7 – 11 баллов «4» - 12 – 16 баллов «5» - 17 – 20 баллов "/>
                    <pic:cNvPicPr>
                      <a:picLocks noChangeAspect="1" noChangeArrowheads="1"/>
                    </pic:cNvPicPr>
                  </pic:nvPicPr>
                  <pic:blipFill>
                    <a:blip r:embed="rId3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МАТЕМАТИКА (базовый уровень)- ЕГЭ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 xml:space="preserve">Максимальное количество баллов </w:t>
      </w:r>
      <w:proofErr w:type="gramStart"/>
      <w:r w:rsidRPr="00E441E7">
        <w:rPr>
          <w:rFonts w:ascii="Times New Roman" w:eastAsia="Times New Roman" w:hAnsi="Times New Roman" w:cs="Times New Roman"/>
          <w:i/>
          <w:iCs/>
          <w:sz w:val="24"/>
          <w:szCs w:val="24"/>
        </w:rPr>
        <w:t>за</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выполнение всей экзаменационной работы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20</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Отметка по пятибалльной шкале:</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«2» - 0 – 6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«3» - 7 – 11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«4» - 12 – 16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«5» - 17 – 20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5" name="Рисунок 35" descr="МАТЕМАТИКА (профильный уровень)- ЕГЭ Максимальное количество баллов за выполнение всей экзаменационной работы – 100 баллов. Отметки «2» - 0 – 26 баллов «3» - 27 – 46 баллов «4» - 46 – 64 баллов «5» - 64 – 100 бал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ТЕМАТИКА (профильный уровень)- ЕГЭ Максимальное количество баллов за выполнение всей экзаменационной работы – 100 баллов. Отметки «2» - 0 – 26 баллов «3» - 27 – 46 баллов «4» - 46 – 64 баллов «5» - 64 – 100 баллов "/>
                    <pic:cNvPicPr>
                      <a:picLocks noChangeAspect="1" noChangeArrowheads="1"/>
                    </pic:cNvPicPr>
                  </pic:nvPicPr>
                  <pic:blipFill>
                    <a:blip r:embed="rId3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МАТЕМАТИКА (профильный уровень)- ЕГЭ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 xml:space="preserve">Максимальное количество баллов </w:t>
      </w:r>
      <w:proofErr w:type="gramStart"/>
      <w:r w:rsidRPr="00E441E7">
        <w:rPr>
          <w:rFonts w:ascii="Times New Roman" w:eastAsia="Times New Roman" w:hAnsi="Times New Roman" w:cs="Times New Roman"/>
          <w:i/>
          <w:iCs/>
          <w:sz w:val="24"/>
          <w:szCs w:val="24"/>
        </w:rPr>
        <w:t>за</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rPr>
        <w:t>выполнение всей экзаменационной работы –</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i/>
          <w:iCs/>
          <w:sz w:val="24"/>
          <w:szCs w:val="24"/>
        </w:rPr>
        <w:t>100</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Отметки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«2» - 0 – 26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«3» - 27 – 46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«4» - 46 – 64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«5» - 64 – 100 баллов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6" name="Рисунок 36" descr="Неудовлетворительный результат по одному из основных предметов 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ВАЖНО:  Получение неудовлетворительного результата по 2 обязательным предметам не дает права повторной сдачи экзаменов и ученик не получает аттестат (справка, дублиров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еудовлетворительный результат по одному из основных предметов 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ВАЖНО:  Получение неудовлетворительного результата по 2 обязательным предметам не дает права повторной сдачи экзаменов и ученик не получает аттестат (справка, дублирование). "/>
                    <pic:cNvPicPr>
                      <a:picLocks noChangeAspect="1" noChangeArrowheads="1"/>
                    </pic:cNvPicPr>
                  </pic:nvPicPr>
                  <pic:blipFill>
                    <a:blip r:embed="rId3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Неудовлетворительный результат по одному из основных предметов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w:t>
      </w:r>
    </w:p>
    <w:p w:rsidR="00E441E7" w:rsidRPr="00E441E7" w:rsidRDefault="00E441E7" w:rsidP="00E441E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Выпускники, получившие на государственной (итоговой) аттестации неудовлетворительный результат по русскому языку или математике, сдают экзамен в дополнительные дни.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ВАЖНО:</w:t>
      </w:r>
      <w:r w:rsidRPr="00E441E7">
        <w:rPr>
          <w:rFonts w:ascii="Times New Roman" w:eastAsia="Times New Roman" w:hAnsi="Times New Roman" w:cs="Times New Roman"/>
          <w:sz w:val="24"/>
          <w:szCs w:val="24"/>
        </w:rPr>
        <w:t xml:space="preserve"> Получение </w:t>
      </w:r>
      <w:r w:rsidRPr="00E441E7">
        <w:rPr>
          <w:rFonts w:ascii="Times New Roman" w:eastAsia="Times New Roman" w:hAnsi="Times New Roman" w:cs="Times New Roman"/>
          <w:b/>
          <w:bCs/>
          <w:sz w:val="24"/>
          <w:szCs w:val="24"/>
        </w:rPr>
        <w:t>неудовлетворительного</w:t>
      </w:r>
      <w:r w:rsidRPr="00E441E7">
        <w:rPr>
          <w:rFonts w:ascii="Times New Roman" w:eastAsia="Times New Roman" w:hAnsi="Times New Roman" w:cs="Times New Roman"/>
          <w:sz w:val="24"/>
          <w:szCs w:val="24"/>
        </w:rPr>
        <w:t xml:space="preserve"> результата по 2 </w:t>
      </w:r>
      <w:r w:rsidRPr="00E441E7">
        <w:rPr>
          <w:rFonts w:ascii="Times New Roman" w:eastAsia="Times New Roman" w:hAnsi="Times New Roman" w:cs="Times New Roman"/>
          <w:b/>
          <w:bCs/>
          <w:sz w:val="24"/>
          <w:szCs w:val="24"/>
        </w:rPr>
        <w:t>обязательным</w:t>
      </w:r>
      <w:r w:rsidRPr="00E441E7">
        <w:rPr>
          <w:rFonts w:ascii="Times New Roman" w:eastAsia="Times New Roman" w:hAnsi="Times New Roman" w:cs="Times New Roman"/>
          <w:sz w:val="24"/>
          <w:szCs w:val="24"/>
        </w:rPr>
        <w:t xml:space="preserve"> предметам не дает права повторной сдачи экзаменов и ученик не получает аттестат (справка, дублирование).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7" name="Рисунок 37" descr="Право повторной сдачи Не явившиеся на ГИА по уважительной причине ( справка о болезни); Не завершившие ГИА по уважительной причине; Получившие «неуд» по 1 из обязательных учебных предм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аво повторной сдачи Не явившиеся на ГИА по уважительной причине ( справка о болезни); Не завершившие ГИА по уважительной причине; Получившие «неуд» по 1 из обязательных учебных предметов "/>
                    <pic:cNvPicPr>
                      <a:picLocks noChangeAspect="1" noChangeArrowheads="1"/>
                    </pic:cNvPicPr>
                  </pic:nvPicPr>
                  <pic:blipFill>
                    <a:blip r:embed="rId4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Право повторной сдачи </w:t>
      </w:r>
    </w:p>
    <w:p w:rsidR="00E441E7" w:rsidRPr="00E441E7" w:rsidRDefault="00E441E7" w:rsidP="00E441E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 явившиеся на ГИА по уважительной причине </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справка о болезни); </w:t>
      </w:r>
    </w:p>
    <w:p w:rsidR="00E441E7" w:rsidRPr="00E441E7" w:rsidRDefault="00E441E7" w:rsidP="00E441E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 </w:t>
      </w:r>
      <w:proofErr w:type="gramStart"/>
      <w:r w:rsidRPr="00E441E7">
        <w:rPr>
          <w:rFonts w:ascii="Times New Roman" w:eastAsia="Times New Roman" w:hAnsi="Times New Roman" w:cs="Times New Roman"/>
          <w:sz w:val="24"/>
          <w:szCs w:val="24"/>
        </w:rPr>
        <w:t>завершившие</w:t>
      </w:r>
      <w:proofErr w:type="gramEnd"/>
      <w:r w:rsidRPr="00E441E7">
        <w:rPr>
          <w:rFonts w:ascii="Times New Roman" w:eastAsia="Times New Roman" w:hAnsi="Times New Roman" w:cs="Times New Roman"/>
          <w:sz w:val="24"/>
          <w:szCs w:val="24"/>
        </w:rPr>
        <w:t xml:space="preserve"> ГИА по уважительной причине; </w:t>
      </w:r>
    </w:p>
    <w:p w:rsidR="00E441E7" w:rsidRPr="00E441E7" w:rsidRDefault="00E441E7" w:rsidP="00E441E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Получившие «неуд» по 1 из обязательных учебных предметов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38" name="Рисунок 38" descr="Апелляции   Основание Когда подавать Нарушение порядка проведения ГИА в ППЭ ( в аудитории) Кому подавать В день проведения экзамена до выхода из ППЭ Несогласие с выставленными баллами Возможный результат Обратиться к руководителю ППЭ и заполнить бланк апелляции В течение 2-х рабочих дней со дня официального опубликования результатов отклонение удовлетворение и пересдача экзамена в резервный день Обратиться к руководителю своего учреждения и заполнить бланк апелляции отклонение удовлетворение с изменением баллов (повышение или пони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пелляции   Основание Когда подавать Нарушение порядка проведения ГИА в ППЭ ( в аудитории) Кому подавать В день проведения экзамена до выхода из ППЭ Несогласие с выставленными баллами Возможный результат Обратиться к руководителю ППЭ и заполнить бланк апелляции В течение 2-х рабочих дней со дня официального опубликования результатов отклонение удовлетворение и пересдача экзамена в резервный день Обратиться к руководителю своего учреждения и заполнить бланк апелляции отклонение удовлетворение с изменением баллов (повышение или понижение)  "/>
                    <pic:cNvPicPr>
                      <a:picLocks noChangeAspect="1" noChangeArrowheads="1"/>
                    </pic:cNvPicPr>
                  </pic:nvPicPr>
                  <pic:blipFill>
                    <a:blip r:embed="rId4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i/>
          <w:iCs/>
          <w:sz w:val="24"/>
          <w:szCs w:val="24"/>
          <w:u w:val="single"/>
        </w:rPr>
        <w:t>Апелляции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Основание</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Когда подавать</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Нарушение порядка проведения ГИА в ППЭ </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в аудитории)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Кому подавать</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 день проведения экзамена до выхода из ППЭ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Несогласие с выставленными баллами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Возможный результат</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Обратиться к руководителю ППЭ и заполнить бланк апелляции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 течение 2-х рабочих дней со дня официального опубликования результатов </w:t>
      </w:r>
    </w:p>
    <w:p w:rsidR="00E441E7" w:rsidRPr="00E441E7" w:rsidRDefault="00E441E7" w:rsidP="00E441E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отклонение </w:t>
      </w:r>
    </w:p>
    <w:p w:rsidR="00E441E7" w:rsidRPr="00E441E7" w:rsidRDefault="00E441E7" w:rsidP="00E441E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удовлетворение и пересдача экзамена в резервный день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Обратиться к руководителю своего учреждения и заполнить бланк апелляции </w:t>
      </w:r>
    </w:p>
    <w:p w:rsidR="00E441E7" w:rsidRPr="00E441E7" w:rsidRDefault="00E441E7" w:rsidP="00E441E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lastRenderedPageBreak/>
        <w:t xml:space="preserve">отклонение </w:t>
      </w:r>
    </w:p>
    <w:p w:rsidR="00E441E7" w:rsidRPr="00E441E7" w:rsidRDefault="00E441E7" w:rsidP="00E441E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удовлетворение с изменением баллов (повышение или понижение)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4572000"/>
            <wp:effectExtent l="19050" t="0" r="0" b="0"/>
            <wp:docPr id="39" name="Рисунок 39" descr="Аттестат об основном общем образовании Выдается выпускникам, прошедшим государственную (итоговую) аттестацию (ГИА). В аттестат выставляются итоговые отметки по предметам, которые изучались выпускни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ттестат об основном общем образовании Выдается выпускникам, прошедшим государственную (итоговую) аттестацию (ГИА). В аттестат выставляются итоговые отметки по предметам, которые изучались выпускником.  "/>
                    <pic:cNvPicPr>
                      <a:picLocks noChangeAspect="1" noChangeArrowheads="1"/>
                    </pic:cNvPicPr>
                  </pic:nvPicPr>
                  <pic:blipFill>
                    <a:blip r:embed="rId4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Аттестат об основном общем образовании </w:t>
      </w:r>
    </w:p>
    <w:p w:rsidR="00E441E7" w:rsidRPr="00E441E7" w:rsidRDefault="00E441E7" w:rsidP="00E441E7">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Выдается выпускникам, прошедшим государственную (итоговую) аттестацию (ГИА). </w:t>
      </w:r>
    </w:p>
    <w:p w:rsidR="00E441E7" w:rsidRPr="00E441E7" w:rsidRDefault="00E441E7" w:rsidP="00E441E7">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 аттестат выставляются итоговые отметки по предметам, которые изучались выпускником.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0" name="Рисунок 40" descr="Подготовка к ОГЭ и ЕГЭ-2017 Организация консультаций по подготовке выпускников к ОГЭ и ЕГЭ Проведение бесед, классных часов, родительских собраний по вопросам проведения ОГЭ и ЕГЭ в 2016 -2017 учебном году Создание и обеспечение доступа к справочным, информационным и учебно-тренировочным материалам Инструктаж по правилам поведения на ОГЭ и ЕГЭ Инструктаж по правилам заполнения бланков Проведение репетиционного экзамена по материалам ОГЭ и ЕГ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готовка к ОГЭ и ЕГЭ-2017 Организация консультаций по подготовке выпускников к ОГЭ и ЕГЭ Проведение бесед, классных часов, родительских собраний по вопросам проведения ОГЭ и ЕГЭ в 2016 -2017 учебном году Создание и обеспечение доступа к справочным, информационным и учебно-тренировочным материалам Инструктаж по правилам поведения на ОГЭ и ЕГЭ Инструктаж по правилам заполнения бланков Проведение репетиционного экзамена по материалам ОГЭ и ЕГЭ  "/>
                    <pic:cNvPicPr>
                      <a:picLocks noChangeAspect="1" noChangeArrowheads="1"/>
                    </pic:cNvPicPr>
                  </pic:nvPicPr>
                  <pic:blipFill>
                    <a:blip r:embed="rId4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Подготовка к ОГЭ и ЕГЭ-2017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Организация консультаций по подготовке выпускников к ОГЭ и ЕГЭ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Проведение бесед, классных часов, родительских собраний по вопросам проведения ОГЭ и ЕГЭ в 2016 -2017 учебном году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Создание и обеспечение доступа к справочным, информационным и учебно-тренировочным материалам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Инструктаж по правилам поведения на ОГЭ и ЕГЭ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Инструктаж по правилам заполнения бланков </w:t>
      </w:r>
    </w:p>
    <w:p w:rsidR="00E441E7" w:rsidRPr="00E441E7" w:rsidRDefault="00E441E7" w:rsidP="00E441E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Проведение репетиционного экзамена по материалам ОГЭ и ЕГЭ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1" name="Рисунок 41" descr="Подготовка к ОГЭ и ЕГЭ -2017 Знакомство с нормативными документами обучающихся и их родителей (законных представителей) регламентирующими проведение ГИА Классные часы: «Содержание и цели проведения ГИА», «Организация и технология проведения ГИА в 2017 году», «Технология заполнения бланков» Организация индивидуальной работы, дифференцированный подход к учащимся на уроках через разноуровневое обуч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дготовка к ОГЭ и ЕГЭ -2017 Знакомство с нормативными документами обучающихся и их родителей (законных представителей) регламентирующими проведение ГИА Классные часы: «Содержание и цели проведения ГИА», «Организация и технология проведения ГИА в 2017 году», «Технология заполнения бланков» Организация индивидуальной работы, дифференцированный подход к учащимся на уроках через разноуровневое обучение "/>
                    <pic:cNvPicPr>
                      <a:picLocks noChangeAspect="1" noChangeArrowheads="1"/>
                    </pic:cNvPicPr>
                  </pic:nvPicPr>
                  <pic:blipFill>
                    <a:blip r:embed="rId4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Подготовка к ОГЭ и ЕГЭ -2017 </w:t>
      </w:r>
    </w:p>
    <w:p w:rsidR="00E441E7" w:rsidRPr="00E441E7" w:rsidRDefault="00E441E7" w:rsidP="00E441E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Знакомство с нормативными документами обучающихся и их родителей (законных представителей) регламентирующими проведение ГИА </w:t>
      </w:r>
    </w:p>
    <w:p w:rsidR="00E441E7" w:rsidRPr="00E441E7" w:rsidRDefault="00E441E7" w:rsidP="00E441E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Классные часы: «Содержание и цели проведения ГИА», «Организация и технология проведения ГИА в 2017 году», «Технология заполнения бланков» </w:t>
      </w:r>
    </w:p>
    <w:p w:rsidR="00E441E7" w:rsidRPr="00E441E7" w:rsidRDefault="00E441E7" w:rsidP="00E441E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Организация индивидуальной работы, дифференцированный подход к учащимся на уроках через </w:t>
      </w:r>
      <w:proofErr w:type="spellStart"/>
      <w:r w:rsidRPr="00E441E7">
        <w:rPr>
          <w:rFonts w:ascii="Times New Roman" w:eastAsia="Times New Roman" w:hAnsi="Times New Roman" w:cs="Times New Roman"/>
          <w:sz w:val="24"/>
          <w:szCs w:val="24"/>
        </w:rPr>
        <w:t>разноуровневое</w:t>
      </w:r>
      <w:proofErr w:type="spellEnd"/>
      <w:r w:rsidRPr="00E441E7">
        <w:rPr>
          <w:rFonts w:ascii="Times New Roman" w:eastAsia="Times New Roman" w:hAnsi="Times New Roman" w:cs="Times New Roman"/>
          <w:sz w:val="24"/>
          <w:szCs w:val="24"/>
        </w:rPr>
        <w:t xml:space="preserve"> обучение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2" name="Рисунок 42" descr="Подготовка к ОГЭ и ЕГЭ -2017 Готовиться к экзамену следует по школьным учебникам, имеющим гриф Минобрнауки России . Включенные в экзаменационную работу задания не выходят за пределы содержания школьных учебников и програм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дготовка к ОГЭ и ЕГЭ -2017 Готовиться к экзамену следует по школьным учебникам, имеющим гриф Минобрнауки России . Включенные в экзаменационную работу задания не выходят за пределы содержания школьных учебников и программ. "/>
                    <pic:cNvPicPr>
                      <a:picLocks noChangeAspect="1" noChangeArrowheads="1"/>
                    </pic:cNvPicPr>
                  </pic:nvPicPr>
                  <pic:blipFill>
                    <a:blip r:embed="rId4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Подготовка к ОГЭ и ЕГЭ -2017 </w:t>
      </w:r>
    </w:p>
    <w:p w:rsidR="00E441E7" w:rsidRPr="00E441E7" w:rsidRDefault="00E441E7" w:rsidP="00E441E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Готовиться к экзамену следует по школьным учебникам, имеющим гриф </w:t>
      </w:r>
      <w:proofErr w:type="spellStart"/>
      <w:r w:rsidRPr="00E441E7">
        <w:rPr>
          <w:rFonts w:ascii="Times New Roman" w:eastAsia="Times New Roman" w:hAnsi="Times New Roman" w:cs="Times New Roman"/>
          <w:sz w:val="24"/>
          <w:szCs w:val="24"/>
        </w:rPr>
        <w:t>Минобрнауки</w:t>
      </w:r>
      <w:proofErr w:type="spellEnd"/>
      <w:r w:rsidRPr="00E441E7">
        <w:rPr>
          <w:rFonts w:ascii="Times New Roman" w:eastAsia="Times New Roman" w:hAnsi="Times New Roman" w:cs="Times New Roman"/>
          <w:sz w:val="24"/>
          <w:szCs w:val="24"/>
        </w:rPr>
        <w:t xml:space="preserve"> России</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Включенные в экзаменационную работу задания не выходят за пределы содержания школьных учебников и программ.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3" name="Рисунок 43" descr="Подготовка к ОГЭ и ЕГЭ -2017 Перед экзаменом необходимо ознакомиться с демонстрационными вариантами КИМ , изучить все содержащиеся в них инструкции, чтобы хорошо понимать, сколько времени отведено на работу, в каком порядке выполнять задания, как записывать ответы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дготовка к ОГЭ и ЕГЭ -2017 Перед экзаменом необходимо ознакомиться с демонстрационными вариантами КИМ , изучить все содержащиеся в них инструкции, чтобы хорошо понимать, сколько времени отведено на работу, в каком порядке выполнять задания, как записывать ответы . "/>
                    <pic:cNvPicPr>
                      <a:picLocks noChangeAspect="1" noChangeArrowheads="1"/>
                    </pic:cNvPicPr>
                  </pic:nvPicPr>
                  <pic:blipFill>
                    <a:blip r:embed="rId4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Подготовка к ОГЭ и ЕГЭ -2017 </w:t>
      </w:r>
    </w:p>
    <w:p w:rsidR="00E441E7" w:rsidRPr="00E441E7" w:rsidRDefault="00E441E7" w:rsidP="00E44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Перед экзаменом необходимо ознакомиться с демонстрационными вариантами КИМ</w:t>
      </w:r>
      <w:proofErr w:type="gramStart"/>
      <w:r w:rsidRPr="00E441E7">
        <w:rPr>
          <w:rFonts w:ascii="Times New Roman" w:eastAsia="Times New Roman" w:hAnsi="Times New Roman" w:cs="Times New Roman"/>
          <w:sz w:val="24"/>
          <w:szCs w:val="24"/>
        </w:rPr>
        <w:t xml:space="preserve"> ,</w:t>
      </w:r>
      <w:proofErr w:type="gramEnd"/>
      <w:r w:rsidRPr="00E441E7">
        <w:rPr>
          <w:rFonts w:ascii="Times New Roman" w:eastAsia="Times New Roman" w:hAnsi="Times New Roman" w:cs="Times New Roman"/>
          <w:sz w:val="24"/>
          <w:szCs w:val="24"/>
        </w:rPr>
        <w:t xml:space="preserve"> изучить все содержащиеся в них инструкции, чтобы хорошо понимать, сколько времени отведено на работу, в каком порядке выполнять задания, как записывать ответы .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4" name="Рисунок 44" descr="Осталось 7 месяцев до экзаменов.  Дорогие родители! Готовьтесь вместе с детьми к экзаменам, не пускайте все на самотек и не надейтесь на «авось». Контролируйте подготовку своих детей к ГИА, помогайте им организовать порядок работы в этом направлении. Не рассчитывайте на «списать».  Экзамены будут действительно сложными. Учите детей надеяться только на собственные знания и силы. Удачи и успехов во вс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талось 7 месяцев до экзаменов.  Дорогие родители! Готовьтесь вместе с детьми к экзаменам, не пускайте все на самотек и не надейтесь на «авось». Контролируйте подготовку своих детей к ГИА, помогайте им организовать порядок работы в этом направлении. Не рассчитывайте на «списать».  Экзамены будут действительно сложными. Учите детей надеяться только на собственные знания и силы. Удачи и успехов во всем! "/>
                    <pic:cNvPicPr>
                      <a:picLocks noChangeAspect="1" noChangeArrowheads="1"/>
                    </pic:cNvPicPr>
                  </pic:nvPicPr>
                  <pic:blipFill>
                    <a:blip r:embed="rId4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Осталось 7 месяцев до экзаменов.</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Дорогие родители!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Готовьтесь вместе с детьми к экзаменам, не пускайте все на самотек и не надейтесь на «авось».</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Контролируйте подготовку своих детей к ГИА, помогайте им организовать порядок работы в этом направлении.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Не рассчитывайте на «списать».</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Экзамены будут действительно сложными.</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Учите детей надеяться только на собственные знания и силы.</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Удачи и успехов во всем!</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5" name="Рисунок 45" descr="Как подготовиться к успешной сдаче ГИА (практические советы родител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к подготовиться к успешной сдаче ГИА (практические советы родителям) "/>
                    <pic:cNvPicPr>
                      <a:picLocks noChangeAspect="1" noChangeArrowheads="1"/>
                    </pic:cNvPicPr>
                  </pic:nvPicPr>
                  <pic:blipFill>
                    <a:blip r:embed="rId4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Как подготовиться к успешной сдаче ГИА</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(практические советы родителям)</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6" name="Рисунок 46" descr="Как помочь подготовиться к экзаменам (практические рекомендации для родителей)   Задолго до экзаменов обсудите с ребенком, что именно ему придется сдавать, какие дисциплины кажутся ему наиболее сложными, поч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к помочь подготовиться к экзаменам (практические рекомендации для родителей)   Задолго до экзаменов обсудите с ребенком, что именно ему придется сдавать, какие дисциплины кажутся ему наиболее сложными, почему?  "/>
                    <pic:cNvPicPr>
                      <a:picLocks noChangeAspect="1" noChangeArrowheads="1"/>
                    </pic:cNvPicPr>
                  </pic:nvPicPr>
                  <pic:blipFill>
                    <a:blip r:embed="rId4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Как помочь подготовиться к экзаменам (практические рекомендации для родителей) </w:t>
      </w:r>
    </w:p>
    <w:p w:rsidR="00E441E7" w:rsidRPr="00E441E7" w:rsidRDefault="00E441E7" w:rsidP="00E441E7">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Задолго до экзаменов обсудите с ребенком, что именно ему придется сдавать, какие дисциплины кажутся ему наиболее сложными, почему?</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7" name="Рисунок 47" descr=" В чем заключается родительская помощь? Психологическая поддержка – один из важнейших факторов, определяющих успешность ребенка в сдаче экзамена. Научить ребенка справляться с различными задачами, создав у него установку: «Ты можешь это сделать». Юмор помогает здорово снизить стр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В чем заключается родительская помощь? Психологическая поддержка – один из важнейших факторов, определяющих успешность ребенка в сдаче экзамена. Научить ребенка справляться с различными задачами, создав у него установку: «Ты можешь это сделать». Юмор помогает здорово снизить страх.  "/>
                    <pic:cNvPicPr>
                      <a:picLocks noChangeAspect="1" noChangeArrowheads="1"/>
                    </pic:cNvPicPr>
                  </pic:nvPicPr>
                  <pic:blipFill>
                    <a:blip r:embed="rId5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 чем заключается родительская помощь? </w:t>
      </w:r>
    </w:p>
    <w:p w:rsidR="00E441E7" w:rsidRPr="00E441E7" w:rsidRDefault="00E441E7" w:rsidP="00E44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Психологическая поддержка – один из важнейших факторов, определяющих успешность ребенка в сдаче экзамена.</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Научить ребенка справляться с различными задачами, создав у него установку: «Ты можешь это сделать».</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Юмор помогает здорово снизить страх.</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8" name="Рисунок 48" descr="Как помочь подготовиться к экзаменам (практические рекомендации для родителей) Следите за тем, чтобы во время подготовки ребенок регулярно делал короткие перерывы. Объясните ему, что отдыхать, не дожидаясь усталости, - лучшее средство от переутомл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к помочь подготовиться к экзаменам (практические рекомендации для родителей) Следите за тем, чтобы во время подготовки ребенок регулярно делал короткие перерывы. Объясните ему, что отдыхать, не дожидаясь усталости, - лучшее средство от переутомления.  "/>
                    <pic:cNvPicPr>
                      <a:picLocks noChangeAspect="1" noChangeArrowheads="1"/>
                    </pic:cNvPicPr>
                  </pic:nvPicPr>
                  <pic:blipFill>
                    <a:blip r:embed="rId5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Как помочь подготовиться к экзаменам (практические рекомендации для родителей) </w:t>
      </w:r>
    </w:p>
    <w:p w:rsidR="00E441E7" w:rsidRPr="00E441E7" w:rsidRDefault="00E441E7" w:rsidP="00E44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Следите за тем, чтобы во время подготовки ребенок регулярно делал короткие перерывы. Объясните ему, что отдыхать, не дожидаясь усталости, - лучшее средство от переутомления.</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49" name="Рисунок 49" descr="Как помочь подготовиться к экзаменам (практические рекомендации для родителей) Немало вреда может нанести и попытка сосредоточиться над учебниками в одной комнате с работающими телевизором или радио. Если школьник хочет работать под музыку, не надо этому препятствовать, только договоритесь, чтобы это была музыка без с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помочь подготовиться к экзаменам (практические рекомендации для родителей) Немало вреда может нанести и попытка сосредоточиться над учебниками в одной комнате с работающими телевизором или радио. Если школьник хочет работать под музыку, не надо этому препятствовать, только договоритесь, чтобы это была музыка без слов.  "/>
                    <pic:cNvPicPr>
                      <a:picLocks noChangeAspect="1" noChangeArrowheads="1"/>
                    </pic:cNvPicPr>
                  </pic:nvPicPr>
                  <pic:blipFill>
                    <a:blip r:embed="rId5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Как помочь подготовиться к экзаменам (практические рекомендации для родителей) </w:t>
      </w:r>
    </w:p>
    <w:p w:rsidR="00E441E7" w:rsidRPr="00E441E7" w:rsidRDefault="00E441E7" w:rsidP="00E44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Немало вреда может нанести и попытка сосредоточиться над учебниками в одной комнате с работающими телевизором или радио. Если школьник хочет работать под музыку, не надо этому препятствовать, только договоритесь, чтобы это была музыка без слов.</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0" name="Рисунок 50" descr="Чтобы помочь детям как можно лучше подготовиться к экзаменам, попробуйте выполнить несколько советов:   Репетиция письменного экзамена  Поговорите и об ощущениях, возникших в ходе домашнего экзамена: было ли ему забавно или неуютно, удалось ли сосредоточиться на задании и не отвлекать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Чтобы помочь детям как можно лучше подготовиться к экзаменам, попробуйте выполнить несколько советов:   Репетиция письменного экзамена  Поговорите и об ощущениях, возникших в ходе домашнего экзамена: было ли ему забавно или неуютно, удалось ли сосредоточиться на задании и не отвлекаться?    "/>
                    <pic:cNvPicPr>
                      <a:picLocks noChangeAspect="1" noChangeArrowheads="1"/>
                    </pic:cNvPicPr>
                  </pic:nvPicPr>
                  <pic:blipFill>
                    <a:blip r:embed="rId5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Чтобы помочь детям как можно лучше подготовиться к экзаменам, попробуйте выполнить несколько советов: </w:t>
      </w:r>
    </w:p>
    <w:p w:rsidR="00E441E7" w:rsidRPr="00E441E7" w:rsidRDefault="00E441E7" w:rsidP="00E44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Репетиция письменного экзамена</w:t>
      </w:r>
      <w:proofErr w:type="gramStart"/>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i/>
          <w:iCs/>
          <w:sz w:val="24"/>
          <w:szCs w:val="24"/>
        </w:rPr>
        <w:t>П</w:t>
      </w:r>
      <w:proofErr w:type="gramEnd"/>
      <w:r w:rsidRPr="00E441E7">
        <w:rPr>
          <w:rFonts w:ascii="Times New Roman" w:eastAsia="Times New Roman" w:hAnsi="Times New Roman" w:cs="Times New Roman"/>
          <w:i/>
          <w:iCs/>
          <w:sz w:val="24"/>
          <w:szCs w:val="24"/>
        </w:rPr>
        <w:t>оговорите и об ощущениях, возникших в ходе домашнего экзамена: было ли ему забавно или неуютно, удалось ли сосредоточиться на задании и не отвлекаться?</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1" name="Рисунок 51" descr="Как помочь подготовиться к экзаменам (практические рекомендации для родителей) Договоритесь с ребенком, что вечером накануне экзамена он прекратит подготовку, прогуляется, искупается и ляжет спать вовремя. Последние двенадцать часов должны уйти на подготовку организма, а не зна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помочь подготовиться к экзаменам (практические рекомендации для родителей) Договоритесь с ребенком, что вечером накануне экзамена он прекратит подготовку, прогуляется, искупается и ляжет спать вовремя. Последние двенадцать часов должны уйти на подготовку организма, а не знаний.  "/>
                    <pic:cNvPicPr>
                      <a:picLocks noChangeAspect="1" noChangeArrowheads="1"/>
                    </pic:cNvPicPr>
                  </pic:nvPicPr>
                  <pic:blipFill>
                    <a:blip r:embed="rId5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Как помочь подготовиться к экзаменам (практические рекомендации для родителей) </w:t>
      </w:r>
    </w:p>
    <w:p w:rsidR="00E441E7" w:rsidRPr="00E441E7" w:rsidRDefault="00E441E7" w:rsidP="00E441E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Договоритесь с ребенком, что вечером накануне экзамена он прекратит подготовку, прогуляется, искупается и ляжет спать вовремя. Последние двенадцать часов должны уйти на подготовку организма, а не знаний.</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2" name="Рисунок 52" descr="Советы родителям: Никогда не сравнивайте своих детей с  другими.       Очень часто, стараясь активизировать  ребенка по подготовке к экзамену, вы  можете только увеличить беспокой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веты родителям: Никогда не сравнивайте своих детей с  другими.       Очень часто, стараясь активизировать  ребенка по подготовке к экзамену, вы  можете только увеличить беспокойство. "/>
                    <pic:cNvPicPr>
                      <a:picLocks noChangeAspect="1" noChangeArrowheads="1"/>
                    </pic:cNvPicPr>
                  </pic:nvPicPr>
                  <pic:blipFill>
                    <a:blip r:embed="rId5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Советы родителям: </w:t>
      </w:r>
    </w:p>
    <w:p w:rsidR="00E441E7" w:rsidRPr="00E441E7" w:rsidRDefault="00E441E7" w:rsidP="00E441E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 xml:space="preserve">Никогда не сравнивайте своих детей </w:t>
      </w:r>
      <w:proofErr w:type="gramStart"/>
      <w:r w:rsidRPr="00E441E7">
        <w:rPr>
          <w:rFonts w:ascii="Times New Roman" w:eastAsia="Times New Roman" w:hAnsi="Times New Roman" w:cs="Times New Roman"/>
          <w:b/>
          <w:bCs/>
          <w:sz w:val="24"/>
          <w:szCs w:val="24"/>
        </w:rPr>
        <w:t>с</w:t>
      </w:r>
      <w:proofErr w:type="gramEnd"/>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другими.</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Очень часто, стараясь активизировать</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ребенка по подготовке к экзамену, вы</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можете только увеличить беспокойство.</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3" name="Рисунок 53" descr="Чтобы помочь детям как можно лучше подготовиться к экзаменам, попробуйте выполнить несколько советов:   Ни в коем случае не ругайте, не давите на психику. Стройте планы на будущее, которые вдохновят ребё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Чтобы помочь детям как можно лучше подготовиться к экзаменам, попробуйте выполнить несколько советов:   Ни в коем случае не ругайте, не давите на психику. Стройте планы на будущее, которые вдохновят ребёнка.   "/>
                    <pic:cNvPicPr>
                      <a:picLocks noChangeAspect="1" noChangeArrowheads="1"/>
                    </pic:cNvPicPr>
                  </pic:nvPicPr>
                  <pic:blipFill>
                    <a:blip r:embed="rId5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Чтобы помочь детям как можно лучше подготовиться к экзаменам, попробуйте выполнить несколько советов: </w:t>
      </w:r>
    </w:p>
    <w:p w:rsidR="00E441E7" w:rsidRPr="00E441E7" w:rsidRDefault="00E441E7" w:rsidP="00E441E7">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Ни в коем случае не ругайте, не давите на психику.</w:t>
      </w:r>
      <w:r w:rsidRPr="00E441E7">
        <w:rPr>
          <w:rFonts w:ascii="Times New Roman" w:eastAsia="Times New Roman" w:hAnsi="Times New Roman" w:cs="Times New Roman"/>
          <w:sz w:val="24"/>
          <w:szCs w:val="24"/>
        </w:rPr>
        <w:t xml:space="preserve"> </w:t>
      </w:r>
    </w:p>
    <w:p w:rsidR="00E441E7" w:rsidRPr="00E441E7" w:rsidRDefault="00E441E7" w:rsidP="00E441E7">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Стройте планы на будущее, которые вдохновят ребёнка.</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4" name="Рисунок 54" descr="Советы родителям:  Не нужно делать из экзамена вопрос жизни и смерти, есть и другие жизненные перспекти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оветы родителям:  Не нужно делать из экзамена вопрос жизни и смерти, есть и другие жизненные перспективы.    "/>
                    <pic:cNvPicPr>
                      <a:picLocks noChangeAspect="1" noChangeArrowheads="1"/>
                    </pic:cNvPicPr>
                  </pic:nvPicPr>
                  <pic:blipFill>
                    <a:blip r:embed="rId5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Советы родителям: </w:t>
      </w:r>
    </w:p>
    <w:p w:rsidR="00E441E7" w:rsidRPr="00E441E7" w:rsidRDefault="00E441E7" w:rsidP="00E441E7">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Не нужно делать из экзамена вопрос жизни и смерти, есть и другие жизненные перспективы.</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5" name="Рисунок 55" descr="Как помочь подготовиться к экзаменам (практические рекомендации для родителей) Если ваш ребенок получил оценку ниже, чем хотелось бы, или вовсе провалил экзамен, помогите ему справиться с этой бедой. Не осуждайте и не насмехайтесь над ним, вместо этого воспользуйтесь возможностью понять, в чем причина неудач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помочь подготовиться к экзаменам (практические рекомендации для родителей) Если ваш ребенок получил оценку ниже, чем хотелось бы, или вовсе провалил экзамен, помогите ему справиться с этой бедой. Не осуждайте и не насмехайтесь над ним, вместо этого воспользуйтесь возможностью понять, в чем причина неудачи.  "/>
                    <pic:cNvPicPr>
                      <a:picLocks noChangeAspect="1" noChangeArrowheads="1"/>
                    </pic:cNvPicPr>
                  </pic:nvPicPr>
                  <pic:blipFill>
                    <a:blip r:embed="rId5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Как помочь подготовиться к экзаменам (практические рекомендации для родителей) </w:t>
      </w:r>
    </w:p>
    <w:p w:rsidR="00E441E7" w:rsidRPr="00E441E7" w:rsidRDefault="00E441E7" w:rsidP="00E441E7">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i/>
          <w:iCs/>
          <w:sz w:val="24"/>
          <w:szCs w:val="24"/>
        </w:rPr>
        <w:t xml:space="preserve">Если ваш ребенок получил </w:t>
      </w:r>
      <w:proofErr w:type="gramStart"/>
      <w:r w:rsidRPr="00E441E7">
        <w:rPr>
          <w:rFonts w:ascii="Times New Roman" w:eastAsia="Times New Roman" w:hAnsi="Times New Roman" w:cs="Times New Roman"/>
          <w:b/>
          <w:bCs/>
          <w:i/>
          <w:iCs/>
          <w:sz w:val="24"/>
          <w:szCs w:val="24"/>
        </w:rPr>
        <w:t>оценку</w:t>
      </w:r>
      <w:proofErr w:type="gramEnd"/>
      <w:r w:rsidRPr="00E441E7">
        <w:rPr>
          <w:rFonts w:ascii="Times New Roman" w:eastAsia="Times New Roman" w:hAnsi="Times New Roman" w:cs="Times New Roman"/>
          <w:b/>
          <w:bCs/>
          <w:i/>
          <w:iCs/>
          <w:sz w:val="24"/>
          <w:szCs w:val="24"/>
        </w:rPr>
        <w:t xml:space="preserve"> ниже, чем хотелось бы, или вовсе провалил экзамен, помогите ему справиться с этой бедой. Не осуждайте и не насмехайтесь над ним, вместо этого воспользуйтесь возможностью понять, в чем причина неудачи.</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6" name="Рисунок 56" descr="w ww.fipi.ru www.ege.edu.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 ww.fipi.ru www.ege.edu.ru "/>
                    <pic:cNvPicPr>
                      <a:picLocks noChangeAspect="1" noChangeArrowheads="1"/>
                    </pic:cNvPicPr>
                  </pic:nvPicPr>
                  <pic:blipFill>
                    <a:blip r:embed="rId5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E441E7">
        <w:rPr>
          <w:rFonts w:ascii="Times New Roman" w:eastAsia="Times New Roman" w:hAnsi="Times New Roman" w:cs="Times New Roman"/>
          <w:sz w:val="24"/>
          <w:szCs w:val="24"/>
          <w:lang w:val="en-US"/>
        </w:rPr>
        <w:t>w</w:t>
      </w:r>
      <w:proofErr w:type="gramEnd"/>
      <w:r w:rsidRPr="00E441E7">
        <w:rPr>
          <w:rFonts w:ascii="Times New Roman" w:eastAsia="Times New Roman" w:hAnsi="Times New Roman" w:cs="Times New Roman"/>
          <w:sz w:val="24"/>
          <w:szCs w:val="24"/>
          <w:lang w:val="en-US"/>
        </w:rPr>
        <w:t xml:space="preserve"> ww.fipi.ru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lang w:val="en-US"/>
        </w:rPr>
      </w:pPr>
      <w:r w:rsidRPr="00E441E7">
        <w:rPr>
          <w:rFonts w:ascii="Times New Roman" w:eastAsia="Times New Roman" w:hAnsi="Times New Roman" w:cs="Times New Roman"/>
          <w:sz w:val="24"/>
          <w:szCs w:val="24"/>
          <w:lang w:val="en-US"/>
        </w:rPr>
        <w:t xml:space="preserve">www.ege.edu.ru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7" name="Рисунок 57" descr="Напутствие:  « Когда человек в панике, он не способен сосредоточиться на решении той или иной проблемы, однако, заставив себя мысленно принять самое худшее, мы тем самым сбрасываем груз панического беспокойства и оказываемся в состоянии искать   и находить правильный выход »   Д. Карне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путствие:  « Когда человек в панике, он не способен сосредоточиться на решении той или иной проблемы, однако, заставив себя мысленно принять самое худшее, мы тем самым сбрасываем груз панического беспокойства и оказываемся в состоянии искать   и находить правильный выход »   Д. Карнеги "/>
                    <pic:cNvPicPr>
                      <a:picLocks noChangeAspect="1" noChangeArrowheads="1"/>
                    </pic:cNvPicPr>
                  </pic:nvPicPr>
                  <pic:blipFill>
                    <a:blip r:embed="rId6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Напутствие: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Когда человек в панике, он не способен сосредоточиться на решении той или иной проблемы, однако, заставив себя мысленно принять самое худшее, мы тем самым сбрасываем груз панического беспокойства и оказываемся в состоянии искать</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  и</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находить правильный выход</w:t>
      </w:r>
      <w:r w:rsidRPr="00E441E7">
        <w:rPr>
          <w:rFonts w:ascii="Times New Roman" w:eastAsia="Times New Roman" w:hAnsi="Times New Roman" w:cs="Times New Roman"/>
          <w:sz w:val="24"/>
          <w:szCs w:val="24"/>
        </w:rPr>
        <w:t xml:space="preserve"> </w:t>
      </w:r>
      <w:r w:rsidRPr="00E441E7">
        <w:rPr>
          <w:rFonts w:ascii="Times New Roman" w:eastAsia="Times New Roman" w:hAnsi="Times New Roman" w:cs="Times New Roman"/>
          <w:b/>
          <w:bCs/>
          <w:sz w:val="24"/>
          <w:szCs w:val="24"/>
        </w:rPr>
        <w:t>»</w:t>
      </w:r>
      <w:r w:rsidRPr="00E441E7">
        <w:rPr>
          <w:rFonts w:ascii="Times New Roman" w:eastAsia="Times New Roman" w:hAnsi="Times New Roman" w:cs="Times New Roman"/>
          <w:sz w:val="24"/>
          <w:szCs w:val="24"/>
        </w:rPr>
        <w:t xml:space="preserve"> </w:t>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b/>
          <w:bCs/>
          <w:sz w:val="24"/>
          <w:szCs w:val="24"/>
        </w:rPr>
        <w:t>Д. Карнеги</w:t>
      </w:r>
      <w:r w:rsidRPr="00E441E7">
        <w:rPr>
          <w:rFonts w:ascii="Times New Roman" w:eastAsia="Times New Roman" w:hAnsi="Times New Roman" w:cs="Times New Roman"/>
          <w:sz w:val="24"/>
          <w:szCs w:val="24"/>
        </w:rPr>
        <w:t xml:space="preserve"> </w:t>
      </w:r>
    </w:p>
    <w:p w:rsidR="00E441E7" w:rsidRPr="00E441E7" w:rsidRDefault="00E441E7" w:rsidP="00E44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572000"/>
            <wp:effectExtent l="19050" t="0" r="0" b="0"/>
            <wp:docPr id="58" name="Рисунок 58" descr="Всем удач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сем удачи "/>
                    <pic:cNvPicPr>
                      <a:picLocks noChangeAspect="1" noChangeArrowheads="1"/>
                    </pic:cNvPicPr>
                  </pic:nvPicPr>
                  <pic:blipFill>
                    <a:blip r:embed="rId6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441E7" w:rsidRPr="00E441E7" w:rsidRDefault="00E441E7" w:rsidP="00E441E7">
      <w:pPr>
        <w:spacing w:before="100" w:beforeAutospacing="1" w:after="100" w:afterAutospacing="1" w:line="240" w:lineRule="auto"/>
        <w:rPr>
          <w:rFonts w:ascii="Times New Roman" w:eastAsia="Times New Roman" w:hAnsi="Times New Roman" w:cs="Times New Roman"/>
          <w:sz w:val="24"/>
          <w:szCs w:val="24"/>
        </w:rPr>
      </w:pPr>
      <w:r w:rsidRPr="00E441E7">
        <w:rPr>
          <w:rFonts w:ascii="Times New Roman" w:eastAsia="Times New Roman" w:hAnsi="Times New Roman" w:cs="Times New Roman"/>
          <w:sz w:val="24"/>
          <w:szCs w:val="24"/>
        </w:rPr>
        <w:t xml:space="preserve">Всем удачи </w:t>
      </w:r>
    </w:p>
    <w:p w:rsidR="00E441E7" w:rsidRPr="00E441E7" w:rsidRDefault="00E441E7" w:rsidP="00E441E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20000" cy="2838450"/>
            <wp:effectExtent l="19050" t="0" r="0" b="0"/>
            <wp:docPr id="59" name="Рисунок 59" descr="Нажмите, чтобы подать заявку на олимпиады Интолимп">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ажмите, чтобы подать заявку на олимпиады Интолимп">
                      <a:hlinkClick r:id="rId62" tgtFrame="&quot;_blank&quot;"/>
                    </pic:cNvPr>
                    <pic:cNvPicPr>
                      <a:picLocks noChangeAspect="1" noChangeArrowheads="1"/>
                    </pic:cNvPicPr>
                  </pic:nvPicPr>
                  <pic:blipFill>
                    <a:blip r:embed="rId63"/>
                    <a:srcRect/>
                    <a:stretch>
                      <a:fillRect/>
                    </a:stretch>
                  </pic:blipFill>
                  <pic:spPr bwMode="auto">
                    <a:xfrm>
                      <a:off x="0" y="0"/>
                      <a:ext cx="7620000" cy="2838450"/>
                    </a:xfrm>
                    <a:prstGeom prst="rect">
                      <a:avLst/>
                    </a:prstGeom>
                    <a:noFill/>
                    <a:ln w="9525">
                      <a:noFill/>
                      <a:miter lim="800000"/>
                      <a:headEnd/>
                      <a:tailEnd/>
                    </a:ln>
                  </pic:spPr>
                </pic:pic>
              </a:graphicData>
            </a:graphic>
          </wp:inline>
        </w:drawing>
      </w:r>
    </w:p>
    <w:p w:rsidR="003C3422" w:rsidRDefault="003C3422"/>
    <w:sectPr w:rsidR="003C3422" w:rsidSect="00DF4E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07D4"/>
    <w:multiLevelType w:val="multilevel"/>
    <w:tmpl w:val="1022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0016B"/>
    <w:multiLevelType w:val="multilevel"/>
    <w:tmpl w:val="3D14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94D8B"/>
    <w:multiLevelType w:val="multilevel"/>
    <w:tmpl w:val="0C7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35DC6"/>
    <w:multiLevelType w:val="multilevel"/>
    <w:tmpl w:val="6DCA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C3330"/>
    <w:multiLevelType w:val="multilevel"/>
    <w:tmpl w:val="D896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3B074E"/>
    <w:multiLevelType w:val="multilevel"/>
    <w:tmpl w:val="F226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1F398D"/>
    <w:multiLevelType w:val="multilevel"/>
    <w:tmpl w:val="2250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B61B5D"/>
    <w:multiLevelType w:val="multilevel"/>
    <w:tmpl w:val="D58E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644603"/>
    <w:multiLevelType w:val="multilevel"/>
    <w:tmpl w:val="6AA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0729F3"/>
    <w:multiLevelType w:val="multilevel"/>
    <w:tmpl w:val="2C92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9961F5"/>
    <w:multiLevelType w:val="multilevel"/>
    <w:tmpl w:val="EB74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114224"/>
    <w:multiLevelType w:val="multilevel"/>
    <w:tmpl w:val="3416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1F16BC"/>
    <w:multiLevelType w:val="multilevel"/>
    <w:tmpl w:val="9AF0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B45EFA"/>
    <w:multiLevelType w:val="multilevel"/>
    <w:tmpl w:val="E57C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215A7"/>
    <w:multiLevelType w:val="multilevel"/>
    <w:tmpl w:val="AB94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C84940"/>
    <w:multiLevelType w:val="multilevel"/>
    <w:tmpl w:val="A49C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6B0FB1"/>
    <w:multiLevelType w:val="multilevel"/>
    <w:tmpl w:val="5252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69315F"/>
    <w:multiLevelType w:val="multilevel"/>
    <w:tmpl w:val="9340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AF09A6"/>
    <w:multiLevelType w:val="multilevel"/>
    <w:tmpl w:val="99C8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A90F56"/>
    <w:multiLevelType w:val="multilevel"/>
    <w:tmpl w:val="2DBC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CF3D6A"/>
    <w:multiLevelType w:val="multilevel"/>
    <w:tmpl w:val="87CA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4A79B7"/>
    <w:multiLevelType w:val="multilevel"/>
    <w:tmpl w:val="6634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EF240F"/>
    <w:multiLevelType w:val="multilevel"/>
    <w:tmpl w:val="0C02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11265C"/>
    <w:multiLevelType w:val="multilevel"/>
    <w:tmpl w:val="A3E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C105E"/>
    <w:multiLevelType w:val="multilevel"/>
    <w:tmpl w:val="2C6A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76172D"/>
    <w:multiLevelType w:val="multilevel"/>
    <w:tmpl w:val="9704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4750B"/>
    <w:multiLevelType w:val="multilevel"/>
    <w:tmpl w:val="DBBA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A44795"/>
    <w:multiLevelType w:val="multilevel"/>
    <w:tmpl w:val="BB9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DB41AF"/>
    <w:multiLevelType w:val="multilevel"/>
    <w:tmpl w:val="456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249BA"/>
    <w:multiLevelType w:val="multilevel"/>
    <w:tmpl w:val="2FA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967AB8"/>
    <w:multiLevelType w:val="multilevel"/>
    <w:tmpl w:val="6976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0D2B63"/>
    <w:multiLevelType w:val="multilevel"/>
    <w:tmpl w:val="69E8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963868"/>
    <w:multiLevelType w:val="multilevel"/>
    <w:tmpl w:val="52E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30D62"/>
    <w:multiLevelType w:val="multilevel"/>
    <w:tmpl w:val="1088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2B310A"/>
    <w:multiLevelType w:val="multilevel"/>
    <w:tmpl w:val="071E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8A135D"/>
    <w:multiLevelType w:val="multilevel"/>
    <w:tmpl w:val="133A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86265A"/>
    <w:multiLevelType w:val="multilevel"/>
    <w:tmpl w:val="E2A0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DF7156"/>
    <w:multiLevelType w:val="multilevel"/>
    <w:tmpl w:val="6F1C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22"/>
  </w:num>
  <w:num w:numId="4">
    <w:abstractNumId w:val="28"/>
  </w:num>
  <w:num w:numId="5">
    <w:abstractNumId w:val="29"/>
  </w:num>
  <w:num w:numId="6">
    <w:abstractNumId w:val="32"/>
  </w:num>
  <w:num w:numId="7">
    <w:abstractNumId w:val="21"/>
  </w:num>
  <w:num w:numId="8">
    <w:abstractNumId w:val="7"/>
  </w:num>
  <w:num w:numId="9">
    <w:abstractNumId w:val="18"/>
  </w:num>
  <w:num w:numId="10">
    <w:abstractNumId w:val="2"/>
  </w:num>
  <w:num w:numId="11">
    <w:abstractNumId w:val="15"/>
  </w:num>
  <w:num w:numId="12">
    <w:abstractNumId w:val="4"/>
  </w:num>
  <w:num w:numId="13">
    <w:abstractNumId w:val="8"/>
  </w:num>
  <w:num w:numId="14">
    <w:abstractNumId w:val="36"/>
  </w:num>
  <w:num w:numId="15">
    <w:abstractNumId w:val="9"/>
  </w:num>
  <w:num w:numId="16">
    <w:abstractNumId w:val="37"/>
  </w:num>
  <w:num w:numId="17">
    <w:abstractNumId w:val="30"/>
  </w:num>
  <w:num w:numId="18">
    <w:abstractNumId w:val="3"/>
  </w:num>
  <w:num w:numId="19">
    <w:abstractNumId w:val="31"/>
  </w:num>
  <w:num w:numId="20">
    <w:abstractNumId w:val="11"/>
  </w:num>
  <w:num w:numId="21">
    <w:abstractNumId w:val="24"/>
  </w:num>
  <w:num w:numId="22">
    <w:abstractNumId w:val="26"/>
  </w:num>
  <w:num w:numId="23">
    <w:abstractNumId w:val="16"/>
  </w:num>
  <w:num w:numId="24">
    <w:abstractNumId w:val="14"/>
  </w:num>
  <w:num w:numId="25">
    <w:abstractNumId w:val="19"/>
  </w:num>
  <w:num w:numId="26">
    <w:abstractNumId w:val="5"/>
  </w:num>
  <w:num w:numId="27">
    <w:abstractNumId w:val="23"/>
  </w:num>
  <w:num w:numId="28">
    <w:abstractNumId w:val="20"/>
  </w:num>
  <w:num w:numId="29">
    <w:abstractNumId w:val="34"/>
  </w:num>
  <w:num w:numId="30">
    <w:abstractNumId w:val="35"/>
  </w:num>
  <w:num w:numId="31">
    <w:abstractNumId w:val="1"/>
  </w:num>
  <w:num w:numId="32">
    <w:abstractNumId w:val="25"/>
  </w:num>
  <w:num w:numId="33">
    <w:abstractNumId w:val="12"/>
  </w:num>
  <w:num w:numId="34">
    <w:abstractNumId w:val="6"/>
  </w:num>
  <w:num w:numId="35">
    <w:abstractNumId w:val="27"/>
  </w:num>
  <w:num w:numId="36">
    <w:abstractNumId w:val="33"/>
  </w:num>
  <w:num w:numId="37">
    <w:abstractNumId w:val="17"/>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441E7"/>
    <w:rsid w:val="00012850"/>
    <w:rsid w:val="003C3422"/>
    <w:rsid w:val="00DF4E58"/>
    <w:rsid w:val="00E44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E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41E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441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41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0028162">
      <w:bodyDiv w:val="1"/>
      <w:marLeft w:val="0"/>
      <w:marRight w:val="0"/>
      <w:marTop w:val="0"/>
      <w:marBottom w:val="0"/>
      <w:divBdr>
        <w:top w:val="none" w:sz="0" w:space="0" w:color="auto"/>
        <w:left w:val="none" w:sz="0" w:space="0" w:color="auto"/>
        <w:bottom w:val="none" w:sz="0" w:space="0" w:color="auto"/>
        <w:right w:val="none" w:sz="0" w:space="0" w:color="auto"/>
      </w:divBdr>
      <w:divsChild>
        <w:div w:id="311368238">
          <w:marLeft w:val="0"/>
          <w:marRight w:val="0"/>
          <w:marTop w:val="0"/>
          <w:marBottom w:val="0"/>
          <w:divBdr>
            <w:top w:val="none" w:sz="0" w:space="0" w:color="auto"/>
            <w:left w:val="none" w:sz="0" w:space="0" w:color="auto"/>
            <w:bottom w:val="none" w:sz="0" w:space="0" w:color="auto"/>
            <w:right w:val="none" w:sz="0" w:space="0" w:color="auto"/>
          </w:divBdr>
          <w:divsChild>
            <w:div w:id="1030566292">
              <w:marLeft w:val="0"/>
              <w:marRight w:val="0"/>
              <w:marTop w:val="0"/>
              <w:marBottom w:val="0"/>
              <w:divBdr>
                <w:top w:val="none" w:sz="0" w:space="0" w:color="auto"/>
                <w:left w:val="none" w:sz="0" w:space="0" w:color="auto"/>
                <w:bottom w:val="none" w:sz="0" w:space="0" w:color="auto"/>
                <w:right w:val="none" w:sz="0" w:space="0" w:color="auto"/>
              </w:divBdr>
              <w:divsChild>
                <w:div w:id="1778989959">
                  <w:marLeft w:val="0"/>
                  <w:marRight w:val="0"/>
                  <w:marTop w:val="0"/>
                  <w:marBottom w:val="0"/>
                  <w:divBdr>
                    <w:top w:val="none" w:sz="0" w:space="0" w:color="auto"/>
                    <w:left w:val="none" w:sz="0" w:space="0" w:color="auto"/>
                    <w:bottom w:val="none" w:sz="0" w:space="0" w:color="auto"/>
                    <w:right w:val="none" w:sz="0" w:space="0" w:color="auto"/>
                  </w:divBdr>
                  <w:divsChild>
                    <w:div w:id="1028605669">
                      <w:marLeft w:val="0"/>
                      <w:marRight w:val="0"/>
                      <w:marTop w:val="0"/>
                      <w:marBottom w:val="0"/>
                      <w:divBdr>
                        <w:top w:val="none" w:sz="0" w:space="0" w:color="auto"/>
                        <w:left w:val="none" w:sz="0" w:space="0" w:color="auto"/>
                        <w:bottom w:val="none" w:sz="0" w:space="0" w:color="auto"/>
                        <w:right w:val="none" w:sz="0" w:space="0" w:color="auto"/>
                      </w:divBdr>
                      <w:divsChild>
                        <w:div w:id="2076317662">
                          <w:marLeft w:val="0"/>
                          <w:marRight w:val="0"/>
                          <w:marTop w:val="0"/>
                          <w:marBottom w:val="0"/>
                          <w:divBdr>
                            <w:top w:val="none" w:sz="0" w:space="0" w:color="auto"/>
                            <w:left w:val="none" w:sz="0" w:space="0" w:color="auto"/>
                            <w:bottom w:val="none" w:sz="0" w:space="0" w:color="auto"/>
                            <w:right w:val="none" w:sz="0" w:space="0" w:color="auto"/>
                          </w:divBdr>
                          <w:divsChild>
                            <w:div w:id="123281487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0679">
          <w:marLeft w:val="0"/>
          <w:marRight w:val="0"/>
          <w:marTop w:val="0"/>
          <w:marBottom w:val="0"/>
          <w:divBdr>
            <w:top w:val="none" w:sz="0" w:space="0" w:color="auto"/>
            <w:left w:val="none" w:sz="0" w:space="0" w:color="auto"/>
            <w:bottom w:val="none" w:sz="0" w:space="0" w:color="auto"/>
            <w:right w:val="none" w:sz="0" w:space="0" w:color="auto"/>
          </w:divBdr>
          <w:divsChild>
            <w:div w:id="1821730566">
              <w:marLeft w:val="0"/>
              <w:marRight w:val="0"/>
              <w:marTop w:val="0"/>
              <w:marBottom w:val="0"/>
              <w:divBdr>
                <w:top w:val="none" w:sz="0" w:space="0" w:color="auto"/>
                <w:left w:val="none" w:sz="0" w:space="0" w:color="auto"/>
                <w:bottom w:val="none" w:sz="0" w:space="0" w:color="auto"/>
                <w:right w:val="none" w:sz="0" w:space="0" w:color="auto"/>
              </w:divBdr>
              <w:divsChild>
                <w:div w:id="17605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s://intolimp.org/?utm_source=multiurok&amp;utm_medium=banner&amp;utm_campaign=mskachat&amp;utm_content=20172v&amp;utm_term=spring17_big.p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2152</Words>
  <Characters>12271</Characters>
  <Application>Microsoft Office Word</Application>
  <DocSecurity>0</DocSecurity>
  <Lines>102</Lines>
  <Paragraphs>28</Paragraphs>
  <ScaleCrop>false</ScaleCrop>
  <Company>Reanimator Extreme Edition</Company>
  <LinksUpToDate>false</LinksUpToDate>
  <CharactersWithSpaces>14395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Залина</dc:creator>
  <cp:keywords/>
  <dc:description/>
  <cp:lastModifiedBy>Залина</cp:lastModifiedBy>
  <cp:revision>5</cp:revision>
  <dcterms:created xsi:type="dcterms:W3CDTF">2017-04-04T07:35:00Z</dcterms:created>
  <dcterms:modified xsi:type="dcterms:W3CDTF">2017-12-14T12:24:00Z</dcterms:modified>
</cp:coreProperties>
</file>