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EA" w:rsidRPr="00AA54EA" w:rsidRDefault="00AA54EA" w:rsidP="00AA5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4EA">
        <w:rPr>
          <w:rFonts w:ascii="Times New Roman" w:hAnsi="Times New Roman" w:cs="Times New Roman"/>
          <w:sz w:val="28"/>
          <w:szCs w:val="28"/>
        </w:rPr>
        <w:t>Отчет</w:t>
      </w:r>
    </w:p>
    <w:p w:rsidR="00AA54EA" w:rsidRDefault="00AA54EA" w:rsidP="00AA5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4EA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gramStart"/>
      <w:r w:rsidR="00C7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2101">
        <w:rPr>
          <w:rFonts w:ascii="Times New Roman" w:hAnsi="Times New Roman" w:cs="Times New Roman"/>
          <w:sz w:val="28"/>
          <w:szCs w:val="28"/>
        </w:rPr>
        <w:t xml:space="preserve">. Балта </w:t>
      </w:r>
    </w:p>
    <w:p w:rsidR="00A56C0B" w:rsidRPr="00AA54EA" w:rsidRDefault="00AA54EA" w:rsidP="00AA5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4EA">
        <w:rPr>
          <w:rFonts w:ascii="Times New Roman" w:hAnsi="Times New Roman" w:cs="Times New Roman"/>
          <w:sz w:val="28"/>
          <w:szCs w:val="28"/>
        </w:rPr>
        <w:t>по профилактике суицидальных наклонностей среди подростков.</w:t>
      </w:r>
    </w:p>
    <w:tbl>
      <w:tblPr>
        <w:tblStyle w:val="a3"/>
        <w:tblW w:w="9571" w:type="dxa"/>
        <w:tblLook w:val="04A0"/>
      </w:tblPr>
      <w:tblGrid>
        <w:gridCol w:w="722"/>
        <w:gridCol w:w="2381"/>
        <w:gridCol w:w="1483"/>
        <w:gridCol w:w="1567"/>
        <w:gridCol w:w="3418"/>
      </w:tblGrid>
      <w:tr w:rsidR="00AA54EA" w:rsidTr="00C72101">
        <w:tc>
          <w:tcPr>
            <w:tcW w:w="905" w:type="dxa"/>
          </w:tcPr>
          <w:p w:rsidR="00AA54EA" w:rsidRPr="00AA54EA" w:rsidRDefault="00AA5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>СОШ №</w:t>
            </w:r>
          </w:p>
        </w:tc>
        <w:tc>
          <w:tcPr>
            <w:tcW w:w="3168" w:type="dxa"/>
          </w:tcPr>
          <w:p w:rsidR="00AA54EA" w:rsidRPr="00AA54EA" w:rsidRDefault="00AA5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18" w:type="dxa"/>
          </w:tcPr>
          <w:p w:rsidR="00AA54EA" w:rsidRPr="00AA54EA" w:rsidRDefault="00AA5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2059" w:type="dxa"/>
          </w:tcPr>
          <w:p w:rsidR="00AA54EA" w:rsidRPr="00AA54EA" w:rsidRDefault="00AA5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приглашенных лиц</w:t>
            </w:r>
          </w:p>
        </w:tc>
        <w:tc>
          <w:tcPr>
            <w:tcW w:w="1621" w:type="dxa"/>
          </w:tcPr>
          <w:p w:rsidR="00AA54EA" w:rsidRPr="00AA54EA" w:rsidRDefault="00AA5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4EA">
              <w:rPr>
                <w:rFonts w:ascii="Times New Roman" w:hAnsi="Times New Roman" w:cs="Times New Roman"/>
                <w:b/>
                <w:sz w:val="28"/>
                <w:szCs w:val="28"/>
              </w:rPr>
              <w:t>Ссылка о проведении</w:t>
            </w:r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C72101" w:rsidRPr="00890B9A" w:rsidRDefault="00C72101" w:rsidP="00B3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«Адаптация учащихся 5 класса к средней школе»</w:t>
            </w:r>
          </w:p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59" w:type="dxa"/>
          </w:tcPr>
          <w:p w:rsidR="00C72101" w:rsidRPr="00890B9A" w:rsidRDefault="003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</w:t>
            </w:r>
          </w:p>
        </w:tc>
        <w:tc>
          <w:tcPr>
            <w:tcW w:w="1621" w:type="dxa"/>
          </w:tcPr>
          <w:p w:rsidR="00C72101" w:rsidRPr="00890B9A" w:rsidRDefault="003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</w:rPr>
                <w:t>http://balta.amsvlad.ru/school_life/vospitatelnaya-rabota/profilaktika-pravonarusheniy.php</w:t>
              </w:r>
            </w:hyperlink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9A">
              <w:rPr>
                <w:rFonts w:ascii="Times New Roman" w:hAnsi="Times New Roman"/>
                <w:sz w:val="24"/>
                <w:szCs w:val="24"/>
              </w:rPr>
              <w:t>«Как счастье зависит от его здоровья»</w:t>
            </w: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9A">
              <w:rPr>
                <w:rFonts w:ascii="Times New Roman" w:hAnsi="Times New Roman"/>
                <w:sz w:val="24"/>
                <w:szCs w:val="24"/>
              </w:rPr>
              <w:t>«Поведение человека во время стрессовых аффектов»</w:t>
            </w: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59" w:type="dxa"/>
          </w:tcPr>
          <w:p w:rsidR="00C72101" w:rsidRPr="00890B9A" w:rsidRDefault="003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</w:t>
            </w:r>
          </w:p>
        </w:tc>
        <w:tc>
          <w:tcPr>
            <w:tcW w:w="1621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«Семья – это то, что с тобою всегда»</w:t>
            </w:r>
          </w:p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9A">
              <w:rPr>
                <w:rFonts w:ascii="Times New Roman" w:hAnsi="Times New Roman"/>
                <w:sz w:val="24"/>
                <w:szCs w:val="24"/>
              </w:rPr>
              <w:t>«Учимся строить отношения»</w:t>
            </w: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«Моё здоровье»</w:t>
            </w:r>
          </w:p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59" w:type="dxa"/>
          </w:tcPr>
          <w:p w:rsidR="00C72101" w:rsidRPr="00890B9A" w:rsidRDefault="0039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3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ПДП ОП №2 МВД России по </w:t>
            </w:r>
            <w:proofErr w:type="gramStart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33A">
              <w:rPr>
                <w:rFonts w:ascii="Times New Roman" w:hAnsi="Times New Roman" w:cs="Times New Roman"/>
                <w:sz w:val="24"/>
                <w:szCs w:val="24"/>
              </w:rPr>
              <w:t>. Владикавказ Зуева А.Т</w:t>
            </w:r>
          </w:p>
        </w:tc>
        <w:tc>
          <w:tcPr>
            <w:tcW w:w="1621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0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жизни»</w:t>
            </w:r>
          </w:p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9A">
              <w:rPr>
                <w:rFonts w:ascii="Times New Roman" w:hAnsi="Times New Roman"/>
                <w:color w:val="000000"/>
                <w:sz w:val="24"/>
                <w:szCs w:val="24"/>
              </w:rPr>
              <w:t>«Как    прекрасен этот мир»</w:t>
            </w: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психологической </w:t>
            </w:r>
            <w:r w:rsidRPr="00890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во время ЕГЭ </w:t>
            </w:r>
          </w:p>
          <w:p w:rsidR="00C72101" w:rsidRPr="00890B9A" w:rsidRDefault="00C72101" w:rsidP="00B376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Психологический </w:t>
            </w:r>
            <w:r w:rsidRPr="00890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89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http://balta.amsvlad.ru/obrazovatelnaya-deyatelnost/gia/ege.php</w:t>
              </w:r>
            </w:hyperlink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"Как сдать ЕГЭ и выжить" — практические советы</w:t>
            </w: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89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http://balta.amsvlad.ru/obrazovatelnaya-deyatelnost/gia/ege.php</w:t>
              </w:r>
            </w:hyperlink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Ознакомление классных руководителей с обзором документов:</w:t>
            </w:r>
          </w:p>
          <w:p w:rsidR="00C72101" w:rsidRPr="00890B9A" w:rsidRDefault="00C72101" w:rsidP="00C721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C72101" w:rsidRPr="00890B9A" w:rsidRDefault="00C72101" w:rsidP="00C721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кодекс РФ (ст.164 «О правах и обязанностях родителей»),</w:t>
            </w:r>
          </w:p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9A">
              <w:rPr>
                <w:rFonts w:ascii="Times New Roman" w:hAnsi="Times New Roman"/>
                <w:sz w:val="24"/>
                <w:szCs w:val="24"/>
              </w:rPr>
              <w:t>Конвенция ООН о правах ребенка (ст.6, 8, 16, 27, 28, 29, 30)</w:t>
            </w:r>
          </w:p>
        </w:tc>
        <w:tc>
          <w:tcPr>
            <w:tcW w:w="1818" w:type="dxa"/>
          </w:tcPr>
          <w:p w:rsidR="00890B9A" w:rsidRPr="00890B9A" w:rsidRDefault="00890B9A" w:rsidP="0089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Ознакомление классных рук</w:t>
            </w: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оводителей с правовыми документами</w:t>
            </w:r>
          </w:p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1818" w:type="dxa"/>
          </w:tcPr>
          <w:p w:rsidR="00C72101" w:rsidRPr="00890B9A" w:rsidRDefault="0089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89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</w:rPr>
                <w:t>http://balta.amsvlad.ru/school_life/vospitatelnaya-rabota/profilaktika-pravonarusheniy.php</w:t>
              </w:r>
            </w:hyperlink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9A">
              <w:rPr>
                <w:rFonts w:ascii="Times New Roman" w:hAnsi="Times New Roman"/>
                <w:sz w:val="24"/>
                <w:szCs w:val="24"/>
              </w:rPr>
              <w:t>До</w:t>
            </w:r>
            <w:r w:rsidRPr="00890B9A">
              <w:rPr>
                <w:rFonts w:ascii="Times New Roman" w:hAnsi="Times New Roman"/>
                <w:sz w:val="24"/>
                <w:szCs w:val="24"/>
              </w:rPr>
              <w:t xml:space="preserve">ведение до сведения учащихся и их родителей </w:t>
            </w:r>
            <w:r w:rsidRPr="00890B9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1818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89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http://balta.amsvlad.ru/school_life/vospitatelnaya-rabota/profilaktika-pravonarusheniy.php</w:t>
              </w:r>
            </w:hyperlink>
          </w:p>
        </w:tc>
      </w:tr>
      <w:tr w:rsidR="00C72101" w:rsidTr="00C72101">
        <w:tc>
          <w:tcPr>
            <w:tcW w:w="905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Балта</w:t>
            </w:r>
          </w:p>
        </w:tc>
        <w:tc>
          <w:tcPr>
            <w:tcW w:w="3168" w:type="dxa"/>
          </w:tcPr>
          <w:p w:rsidR="00C72101" w:rsidRPr="00890B9A" w:rsidRDefault="00C72101" w:rsidP="00B3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взаимоотношений и конфликтных ситуаций среди школьников. Пресечение всех случаев неуставных (школьных) </w:t>
            </w:r>
          </w:p>
          <w:p w:rsidR="00C72101" w:rsidRPr="00890B9A" w:rsidRDefault="00C72101" w:rsidP="00890B9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9A">
              <w:rPr>
                <w:rFonts w:ascii="Times New Roman" w:hAnsi="Times New Roman"/>
                <w:sz w:val="24"/>
                <w:szCs w:val="24"/>
              </w:rPr>
              <w:t>отношений с привлечением</w:t>
            </w:r>
            <w:r w:rsidR="00890B9A" w:rsidRPr="00890B9A">
              <w:rPr>
                <w:rFonts w:ascii="Times New Roman" w:hAnsi="Times New Roman"/>
                <w:sz w:val="24"/>
                <w:szCs w:val="24"/>
              </w:rPr>
              <w:t xml:space="preserve">, при необходимости работников </w:t>
            </w:r>
            <w:r w:rsidRPr="00890B9A">
              <w:rPr>
                <w:rFonts w:ascii="Times New Roman" w:hAnsi="Times New Roman"/>
                <w:sz w:val="24"/>
                <w:szCs w:val="24"/>
              </w:rPr>
              <w:t>ПДН</w:t>
            </w:r>
            <w:r w:rsidR="00890B9A" w:rsidRPr="00890B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18" w:type="dxa"/>
          </w:tcPr>
          <w:p w:rsidR="00C72101" w:rsidRPr="00890B9A" w:rsidRDefault="0089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9A">
              <w:rPr>
                <w:rFonts w:ascii="Times New Roman" w:hAnsi="Times New Roman" w:cs="Times New Roman"/>
                <w:sz w:val="24"/>
                <w:szCs w:val="24"/>
              </w:rPr>
              <w:t>Работа службы медиации.</w:t>
            </w:r>
          </w:p>
        </w:tc>
        <w:tc>
          <w:tcPr>
            <w:tcW w:w="2059" w:type="dxa"/>
          </w:tcPr>
          <w:p w:rsidR="00C72101" w:rsidRPr="00890B9A" w:rsidRDefault="00C7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C72101" w:rsidRPr="00890B9A" w:rsidRDefault="0089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http://balta.amsvlad.ru/school_life/vospitatelnaya-rabota/profilaktika-pravonarusheniy.php</w:t>
              </w:r>
            </w:hyperlink>
          </w:p>
        </w:tc>
      </w:tr>
    </w:tbl>
    <w:p w:rsidR="00AA54EA" w:rsidRDefault="00AA54EA"/>
    <w:sectPr w:rsidR="00AA54EA" w:rsidSect="0062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EA"/>
    <w:rsid w:val="00397026"/>
    <w:rsid w:val="00621653"/>
    <w:rsid w:val="00890B9A"/>
    <w:rsid w:val="00A56C0B"/>
    <w:rsid w:val="00AA54EA"/>
    <w:rsid w:val="00C7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21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890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ta.amsvlad.ru/school_life/vospitatelnaya-rabota/profilaktika-pravonarusheni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ta.amsvlad.ru/obrazovatelnaya-deyatelnost/gia/eg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ta.amsvlad.ru/obrazovatelnaya-deyatelnost/gia/ege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lta.amsvlad.ru/school_life/vospitatelnaya-rabota/profilaktika-pravonarusheniy.php" TargetMode="External"/><Relationship Id="rId10" Type="http://schemas.openxmlformats.org/officeDocument/2006/relationships/hyperlink" Target="http://balta.amsvlad.ru/school_life/vospitatelnaya-rabota/profilaktika-pravonarusheni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ta.amsvlad.ru/school_life/vospitatelnaya-rabota/profilaktika-pravonarusheni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Мзокова</dc:creator>
  <cp:keywords/>
  <dc:description/>
  <cp:lastModifiedBy>Залина</cp:lastModifiedBy>
  <cp:revision>3</cp:revision>
  <dcterms:created xsi:type="dcterms:W3CDTF">2020-07-09T11:40:00Z</dcterms:created>
  <dcterms:modified xsi:type="dcterms:W3CDTF">2020-07-10T06:50:00Z</dcterms:modified>
</cp:coreProperties>
</file>